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C" w:rsidRPr="00741E5A" w:rsidRDefault="00B5007C" w:rsidP="00D75024">
      <w:pPr>
        <w:ind w:left="4680" w:firstLine="1296"/>
        <w:rPr>
          <w:lang w:val="lt-LT"/>
        </w:rPr>
      </w:pPr>
      <w:r w:rsidRPr="00741E5A">
        <w:rPr>
          <w:lang w:val="lt-LT"/>
        </w:rPr>
        <w:t>PATVIRTINTA</w:t>
      </w:r>
    </w:p>
    <w:p w:rsidR="00D75024" w:rsidRPr="00741E5A" w:rsidRDefault="00D75024" w:rsidP="00D75024">
      <w:pPr>
        <w:ind w:left="4680" w:firstLine="1296"/>
        <w:rPr>
          <w:lang w:val="lt-LT"/>
        </w:rPr>
      </w:pPr>
      <w:r w:rsidRPr="00741E5A">
        <w:rPr>
          <w:lang w:val="lt-LT"/>
        </w:rPr>
        <w:t>Šakių rajono</w:t>
      </w:r>
    </w:p>
    <w:p w:rsidR="00B5007C" w:rsidRPr="00741E5A" w:rsidRDefault="00490DFF" w:rsidP="00D75024">
      <w:pPr>
        <w:ind w:left="4680" w:firstLine="1296"/>
        <w:rPr>
          <w:lang w:val="lt-LT"/>
        </w:rPr>
      </w:pPr>
      <w:r w:rsidRPr="00741E5A">
        <w:rPr>
          <w:lang w:val="lt-LT"/>
        </w:rPr>
        <w:t xml:space="preserve">Sintautų pagrindinės </w:t>
      </w:r>
      <w:r w:rsidR="00B5007C" w:rsidRPr="00741E5A">
        <w:rPr>
          <w:lang w:val="lt-LT"/>
        </w:rPr>
        <w:t>mokyklos</w:t>
      </w:r>
    </w:p>
    <w:p w:rsidR="00B5007C" w:rsidRPr="00741E5A" w:rsidRDefault="00490DFF" w:rsidP="00D75024">
      <w:pPr>
        <w:ind w:left="5976"/>
        <w:rPr>
          <w:lang w:val="lt-LT"/>
        </w:rPr>
      </w:pPr>
      <w:r w:rsidRPr="00741E5A">
        <w:rPr>
          <w:lang w:val="lt-LT"/>
        </w:rPr>
        <w:t xml:space="preserve">Direktoriaus </w:t>
      </w:r>
      <w:r w:rsidR="00F11BC2" w:rsidRPr="00741E5A">
        <w:rPr>
          <w:lang w:val="lt-LT"/>
        </w:rPr>
        <w:t>202</w:t>
      </w:r>
      <w:r w:rsidR="004D61BA">
        <w:rPr>
          <w:lang w:val="lt-LT"/>
        </w:rPr>
        <w:t>2</w:t>
      </w:r>
      <w:r w:rsidR="00B5007C" w:rsidRPr="00741E5A">
        <w:rPr>
          <w:lang w:val="lt-LT"/>
        </w:rPr>
        <w:t xml:space="preserve"> m. </w:t>
      </w:r>
      <w:r w:rsidR="00D75024" w:rsidRPr="00741E5A">
        <w:rPr>
          <w:lang w:val="lt-LT"/>
        </w:rPr>
        <w:t xml:space="preserve">gruodžio </w:t>
      </w:r>
      <w:r w:rsidR="003605A6">
        <w:rPr>
          <w:lang w:val="lt-LT"/>
        </w:rPr>
        <w:t xml:space="preserve">30 </w:t>
      </w:r>
      <w:r w:rsidR="00AC43B4">
        <w:rPr>
          <w:lang w:val="lt-LT"/>
        </w:rPr>
        <w:t>d.</w:t>
      </w:r>
      <w:r w:rsidR="00B5007C" w:rsidRPr="00741E5A">
        <w:rPr>
          <w:lang w:val="lt-LT"/>
        </w:rPr>
        <w:t>įsakym</w:t>
      </w:r>
      <w:r w:rsidR="00D75024" w:rsidRPr="00741E5A">
        <w:rPr>
          <w:lang w:val="lt-LT"/>
        </w:rPr>
        <w:t>u</w:t>
      </w:r>
      <w:r w:rsidR="00B5007C" w:rsidRPr="00741E5A">
        <w:rPr>
          <w:lang w:val="lt-LT"/>
        </w:rPr>
        <w:t xml:space="preserve"> Nr.</w:t>
      </w:r>
      <w:r w:rsidR="00A366C0" w:rsidRPr="00741E5A">
        <w:rPr>
          <w:lang w:val="lt-LT"/>
        </w:rPr>
        <w:t>V-</w:t>
      </w:r>
      <w:r w:rsidR="003605A6">
        <w:rPr>
          <w:lang w:val="lt-LT"/>
        </w:rPr>
        <w:t>136</w:t>
      </w:r>
    </w:p>
    <w:p w:rsidR="00B5007C" w:rsidRPr="00741E5A" w:rsidRDefault="00B5007C" w:rsidP="00B5007C">
      <w:pPr>
        <w:pStyle w:val="Pagrindiniotekstotrauka"/>
        <w:ind w:left="0"/>
        <w:jc w:val="right"/>
        <w:rPr>
          <w:b/>
          <w:bCs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lang w:val="lt-LT"/>
        </w:rPr>
      </w:pPr>
    </w:p>
    <w:p w:rsidR="00625368" w:rsidRPr="00741E5A" w:rsidRDefault="00625368" w:rsidP="00B5007C">
      <w:pPr>
        <w:pStyle w:val="Pagrindiniotekstotrauka"/>
        <w:ind w:left="0"/>
        <w:jc w:val="center"/>
        <w:rPr>
          <w:b/>
          <w:bCs/>
          <w:lang w:val="lt-LT"/>
        </w:rPr>
      </w:pPr>
    </w:p>
    <w:p w:rsidR="00CE7E67" w:rsidRPr="00741E5A" w:rsidRDefault="00CE7E67" w:rsidP="00B5007C">
      <w:pPr>
        <w:pStyle w:val="Pagrindiniotekstotrauka"/>
        <w:ind w:left="0"/>
        <w:jc w:val="center"/>
        <w:rPr>
          <w:b/>
          <w:bCs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sz w:val="36"/>
          <w:lang w:val="lt-LT"/>
        </w:rPr>
      </w:pPr>
      <w:r w:rsidRPr="00741E5A">
        <w:rPr>
          <w:b/>
          <w:bCs/>
          <w:sz w:val="36"/>
          <w:lang w:val="lt-LT"/>
        </w:rPr>
        <w:t>ŠAKIŲ RAJONO SAVIVALDYBĖ</w:t>
      </w: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lang w:val="lt-LT"/>
        </w:rPr>
      </w:pPr>
      <w:r w:rsidRPr="00741E5A">
        <w:rPr>
          <w:b/>
          <w:bCs/>
          <w:sz w:val="36"/>
          <w:lang w:val="lt-LT"/>
        </w:rPr>
        <w:t>SINTAUTŲ PAGRINDINĖ MOKYKLA</w:t>
      </w:r>
    </w:p>
    <w:p w:rsidR="00B5007C" w:rsidRPr="00741E5A" w:rsidRDefault="00B5007C" w:rsidP="00B5007C">
      <w:pPr>
        <w:pStyle w:val="Pagrindiniotekstotrauka"/>
        <w:ind w:left="0"/>
        <w:jc w:val="center"/>
        <w:rPr>
          <w:sz w:val="1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sz w:val="16"/>
          <w:lang w:val="lt-LT"/>
        </w:rPr>
      </w:pPr>
      <w:r w:rsidRPr="00741E5A">
        <w:rPr>
          <w:b/>
          <w:sz w:val="16"/>
          <w:lang w:val="lt-LT"/>
        </w:rPr>
        <w:t>Kodas 190821663</w:t>
      </w:r>
    </w:p>
    <w:p w:rsidR="00B5007C" w:rsidRPr="00741E5A" w:rsidRDefault="00B5007C" w:rsidP="00B5007C">
      <w:pPr>
        <w:pStyle w:val="Pagrindiniotekstotrauka"/>
        <w:ind w:left="0"/>
        <w:jc w:val="center"/>
        <w:rPr>
          <w:sz w:val="1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sz w:val="1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sz w:val="1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sz w:val="1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sz w:val="1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sz w:val="1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sz w:val="1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rPr>
          <w:b/>
          <w:bCs/>
          <w:sz w:val="3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sz w:val="36"/>
          <w:lang w:val="lt-LT"/>
        </w:rPr>
      </w:pPr>
    </w:p>
    <w:p w:rsidR="00CE7E67" w:rsidRPr="00741E5A" w:rsidRDefault="00CE7E67" w:rsidP="00B5007C">
      <w:pPr>
        <w:pStyle w:val="Pagrindiniotekstotrauka"/>
        <w:ind w:left="0"/>
        <w:jc w:val="center"/>
        <w:rPr>
          <w:b/>
          <w:bCs/>
          <w:sz w:val="36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sz w:val="48"/>
          <w:szCs w:val="48"/>
          <w:lang w:val="lt-LT"/>
        </w:rPr>
      </w:pPr>
      <w:r w:rsidRPr="00741E5A">
        <w:rPr>
          <w:b/>
          <w:bCs/>
          <w:sz w:val="48"/>
          <w:szCs w:val="48"/>
          <w:lang w:val="lt-LT"/>
        </w:rPr>
        <w:t xml:space="preserve">VEIKLOS </w:t>
      </w:r>
      <w:r w:rsidR="00360C2D" w:rsidRPr="00741E5A">
        <w:rPr>
          <w:b/>
          <w:bCs/>
          <w:sz w:val="48"/>
          <w:szCs w:val="48"/>
          <w:lang w:val="lt-LT"/>
        </w:rPr>
        <w:t>PLANAS</w:t>
      </w: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sz w:val="40"/>
          <w:lang w:val="lt-LT"/>
        </w:rPr>
      </w:pPr>
    </w:p>
    <w:p w:rsidR="00B5007C" w:rsidRPr="00741E5A" w:rsidRDefault="00BB33AF" w:rsidP="00B5007C">
      <w:pPr>
        <w:pStyle w:val="Pagrindiniotekstotrauka"/>
        <w:ind w:left="0"/>
        <w:jc w:val="center"/>
        <w:rPr>
          <w:b/>
          <w:bCs/>
          <w:sz w:val="40"/>
          <w:lang w:val="lt-LT"/>
        </w:rPr>
      </w:pPr>
      <w:r>
        <w:rPr>
          <w:b/>
          <w:bCs/>
          <w:sz w:val="40"/>
          <w:lang w:val="lt-LT"/>
        </w:rPr>
        <w:t>2023</w:t>
      </w:r>
      <w:r w:rsidR="00B5007C" w:rsidRPr="00741E5A">
        <w:rPr>
          <w:b/>
          <w:bCs/>
          <w:sz w:val="40"/>
          <w:lang w:val="lt-LT"/>
        </w:rPr>
        <w:t>m.</w:t>
      </w:r>
    </w:p>
    <w:p w:rsidR="00B5007C" w:rsidRPr="00741E5A" w:rsidRDefault="00B5007C" w:rsidP="00AF4F79">
      <w:pPr>
        <w:pStyle w:val="Pagrindiniotekstotrauka"/>
        <w:ind w:left="0"/>
        <w:rPr>
          <w:b/>
          <w:bCs/>
          <w:sz w:val="40"/>
          <w:lang w:val="lt-LT"/>
        </w:rPr>
      </w:pPr>
    </w:p>
    <w:p w:rsidR="00B5007C" w:rsidRPr="00741E5A" w:rsidRDefault="00B5007C" w:rsidP="00B5007C">
      <w:pPr>
        <w:pStyle w:val="Pagrindiniotekstotrauka"/>
        <w:ind w:left="0"/>
        <w:jc w:val="center"/>
        <w:rPr>
          <w:b/>
          <w:bCs/>
          <w:sz w:val="40"/>
          <w:lang w:val="lt-LT"/>
        </w:rPr>
      </w:pPr>
    </w:p>
    <w:p w:rsidR="00CE7E67" w:rsidRPr="00741E5A" w:rsidRDefault="00CE7E67" w:rsidP="00C16032">
      <w:pPr>
        <w:tabs>
          <w:tab w:val="left" w:pos="540"/>
        </w:tabs>
        <w:jc w:val="both"/>
        <w:rPr>
          <w:lang w:val="lt-LT"/>
        </w:rPr>
      </w:pPr>
    </w:p>
    <w:p w:rsidR="008430EC" w:rsidRDefault="008430EC" w:rsidP="00C30EEB">
      <w:pPr>
        <w:tabs>
          <w:tab w:val="left" w:pos="540"/>
        </w:tabs>
        <w:jc w:val="center"/>
        <w:rPr>
          <w:b/>
          <w:lang w:val="lt-LT"/>
        </w:rPr>
      </w:pPr>
    </w:p>
    <w:p w:rsidR="00C30EEB" w:rsidRPr="00741E5A" w:rsidRDefault="00C16032" w:rsidP="00C30EEB">
      <w:pPr>
        <w:tabs>
          <w:tab w:val="left" w:pos="540"/>
        </w:tabs>
        <w:jc w:val="center"/>
        <w:rPr>
          <w:b/>
          <w:lang w:val="lt-LT"/>
        </w:rPr>
      </w:pPr>
      <w:r w:rsidRPr="00741E5A">
        <w:rPr>
          <w:b/>
          <w:lang w:val="lt-LT"/>
        </w:rPr>
        <w:t>I</w:t>
      </w:r>
      <w:r w:rsidR="00C30EEB" w:rsidRPr="00741E5A">
        <w:rPr>
          <w:b/>
          <w:lang w:val="lt-LT"/>
        </w:rPr>
        <w:t xml:space="preserve"> SKYRIUS</w:t>
      </w:r>
    </w:p>
    <w:p w:rsidR="00C16032" w:rsidRPr="00741E5A" w:rsidRDefault="00C16032" w:rsidP="00C30EEB">
      <w:pPr>
        <w:tabs>
          <w:tab w:val="left" w:pos="540"/>
        </w:tabs>
        <w:jc w:val="center"/>
        <w:rPr>
          <w:b/>
          <w:lang w:val="lt-LT"/>
        </w:rPr>
      </w:pPr>
      <w:r w:rsidRPr="00741E5A">
        <w:rPr>
          <w:b/>
          <w:lang w:val="lt-LT"/>
        </w:rPr>
        <w:t xml:space="preserve"> BENDROSIOS NUOSTATOS</w:t>
      </w:r>
    </w:p>
    <w:p w:rsidR="00C30EEB" w:rsidRPr="00741E5A" w:rsidRDefault="00C30EEB" w:rsidP="00C30EEB">
      <w:pPr>
        <w:tabs>
          <w:tab w:val="left" w:pos="540"/>
        </w:tabs>
        <w:jc w:val="both"/>
        <w:rPr>
          <w:lang w:val="lt-LT"/>
        </w:rPr>
      </w:pPr>
    </w:p>
    <w:p w:rsidR="00C16032" w:rsidRPr="00741E5A" w:rsidRDefault="005C7B67" w:rsidP="005C7B67">
      <w:pPr>
        <w:tabs>
          <w:tab w:val="left" w:pos="540"/>
        </w:tabs>
        <w:jc w:val="both"/>
        <w:rPr>
          <w:lang w:val="lt-LT"/>
        </w:rPr>
      </w:pPr>
      <w:r w:rsidRPr="00741E5A">
        <w:rPr>
          <w:lang w:val="lt-LT"/>
        </w:rPr>
        <w:tab/>
      </w:r>
      <w:r w:rsidR="00C30EEB" w:rsidRPr="00741E5A">
        <w:rPr>
          <w:lang w:val="lt-LT"/>
        </w:rPr>
        <w:t>Šakių r. Sintautų pagrindinė</w:t>
      </w:r>
      <w:r w:rsidR="00BB33AF">
        <w:rPr>
          <w:lang w:val="lt-LT"/>
        </w:rPr>
        <w:t>s</w:t>
      </w:r>
      <w:r w:rsidR="0095600E" w:rsidRPr="00741E5A">
        <w:rPr>
          <w:lang w:val="lt-LT"/>
        </w:rPr>
        <w:t xml:space="preserve"> mokykl</w:t>
      </w:r>
      <w:r w:rsidR="00BB33AF">
        <w:rPr>
          <w:lang w:val="lt-LT"/>
        </w:rPr>
        <w:t>os</w:t>
      </w:r>
      <w:r w:rsidR="0095600E" w:rsidRPr="00741E5A">
        <w:rPr>
          <w:lang w:val="lt-LT"/>
        </w:rPr>
        <w:t xml:space="preserve"> (toliau – Mokykla) 202</w:t>
      </w:r>
      <w:r w:rsidR="004D61BA">
        <w:rPr>
          <w:lang w:val="lt-LT"/>
        </w:rPr>
        <w:t>3</w:t>
      </w:r>
      <w:r w:rsidR="00C30EEB" w:rsidRPr="00741E5A">
        <w:rPr>
          <w:lang w:val="lt-LT"/>
        </w:rPr>
        <w:t xml:space="preserve"> metų veiklos planas (toliau – Veiklos planas) parengtas vadovaujantis Lietuvos švietimo įstatymo nuostatomis, Bendrosiomis programomis, </w:t>
      </w:r>
      <w:r w:rsidR="003605A6" w:rsidRPr="008430EC">
        <w:rPr>
          <w:color w:val="000000" w:themeColor="text1"/>
          <w:lang w:val="lt-LT"/>
        </w:rPr>
        <w:t>ŠMSM, Šakių rajono</w:t>
      </w:r>
      <w:r w:rsidR="00C30EEB" w:rsidRPr="008430EC">
        <w:rPr>
          <w:color w:val="000000" w:themeColor="text1"/>
          <w:lang w:val="lt-LT"/>
        </w:rPr>
        <w:t xml:space="preserve"> strateginiu veiklos</w:t>
      </w:r>
      <w:r w:rsidR="003605A6" w:rsidRPr="008430EC">
        <w:rPr>
          <w:color w:val="000000" w:themeColor="text1"/>
          <w:lang w:val="lt-LT"/>
        </w:rPr>
        <w:t xml:space="preserve"> planais</w:t>
      </w:r>
      <w:r w:rsidR="00C30EEB" w:rsidRPr="008430EC">
        <w:rPr>
          <w:color w:val="000000" w:themeColor="text1"/>
          <w:lang w:val="lt-LT"/>
        </w:rPr>
        <w:t xml:space="preserve">, </w:t>
      </w:r>
      <w:r w:rsidR="00C30EEB" w:rsidRPr="00741E5A">
        <w:rPr>
          <w:lang w:val="lt-LT"/>
        </w:rPr>
        <w:t>veiklos kokybės įsivertinimo rezult</w:t>
      </w:r>
      <w:r w:rsidR="00C30EEB" w:rsidRPr="00741E5A">
        <w:rPr>
          <w:lang w:val="lt-LT"/>
        </w:rPr>
        <w:t>a</w:t>
      </w:r>
      <w:r w:rsidR="00C30EEB" w:rsidRPr="00741E5A">
        <w:rPr>
          <w:lang w:val="lt-LT"/>
        </w:rPr>
        <w:t>tais, veiklos ataskaitomis, išvadomis. Įgyvendinant Veiklos planą siekiama teikti kokybiškas švietimo paslaugas, atitinkančias nuolat kintanči</w:t>
      </w:r>
      <w:r w:rsidR="004D61BA">
        <w:rPr>
          <w:lang w:val="lt-LT"/>
        </w:rPr>
        <w:t>o</w:t>
      </w:r>
      <w:r w:rsidR="00C30EEB" w:rsidRPr="00741E5A">
        <w:rPr>
          <w:lang w:val="lt-LT"/>
        </w:rPr>
        <w:t>s v</w:t>
      </w:r>
      <w:r w:rsidR="00C30EEB" w:rsidRPr="00741E5A">
        <w:rPr>
          <w:lang w:val="lt-LT"/>
        </w:rPr>
        <w:t>i</w:t>
      </w:r>
      <w:r w:rsidR="00C30EEB" w:rsidRPr="00741E5A">
        <w:rPr>
          <w:lang w:val="lt-LT"/>
        </w:rPr>
        <w:t>suomenės reikmes, tenkinti ugdytinių ugdymo(si) poreikius, racionaliai, taupiai ir tikslingai naudoti švietimui skirtus išteklius.</w:t>
      </w:r>
    </w:p>
    <w:p w:rsidR="00C30EEB" w:rsidRPr="00741E5A" w:rsidRDefault="00C30EEB" w:rsidP="00C16032">
      <w:pPr>
        <w:tabs>
          <w:tab w:val="left" w:pos="540"/>
        </w:tabs>
        <w:jc w:val="both"/>
        <w:rPr>
          <w:lang w:val="lt-LT"/>
        </w:rPr>
      </w:pPr>
    </w:p>
    <w:p w:rsidR="00C30EEB" w:rsidRPr="00741E5A" w:rsidRDefault="00C30EEB" w:rsidP="00C30EEB">
      <w:pPr>
        <w:tabs>
          <w:tab w:val="left" w:pos="540"/>
        </w:tabs>
        <w:jc w:val="center"/>
        <w:rPr>
          <w:b/>
          <w:lang w:val="lt-LT"/>
        </w:rPr>
      </w:pPr>
      <w:r w:rsidRPr="00741E5A">
        <w:rPr>
          <w:b/>
          <w:lang w:val="lt-LT"/>
        </w:rPr>
        <w:t>II SKYRIUS</w:t>
      </w:r>
    </w:p>
    <w:p w:rsidR="00C30EEB" w:rsidRPr="00741E5A" w:rsidRDefault="00CC568E" w:rsidP="00CC568E">
      <w:pPr>
        <w:tabs>
          <w:tab w:val="left" w:pos="540"/>
        </w:tabs>
        <w:jc w:val="center"/>
        <w:rPr>
          <w:b/>
          <w:lang w:val="lt-LT"/>
        </w:rPr>
      </w:pPr>
      <w:r w:rsidRPr="00741E5A">
        <w:rPr>
          <w:b/>
          <w:lang w:val="lt-LT"/>
        </w:rPr>
        <w:t xml:space="preserve">MOKYKLOS </w:t>
      </w:r>
      <w:r w:rsidR="005C7B67" w:rsidRPr="00741E5A">
        <w:rPr>
          <w:b/>
          <w:lang w:val="lt-LT"/>
        </w:rPr>
        <w:t>VEIKLOS STRATEGIJA</w:t>
      </w:r>
    </w:p>
    <w:p w:rsidR="00D2097B" w:rsidRPr="00741E5A" w:rsidRDefault="00D2097B" w:rsidP="005C7B67">
      <w:pPr>
        <w:spacing w:line="360" w:lineRule="auto"/>
        <w:rPr>
          <w:b/>
          <w:lang w:val="lt-LT"/>
        </w:rPr>
      </w:pPr>
    </w:p>
    <w:p w:rsidR="005C7B67" w:rsidRPr="00741E5A" w:rsidRDefault="005C7B67" w:rsidP="00D2097B">
      <w:pPr>
        <w:spacing w:line="360" w:lineRule="auto"/>
        <w:jc w:val="center"/>
        <w:rPr>
          <w:b/>
          <w:lang w:val="lt-LT"/>
        </w:rPr>
      </w:pPr>
      <w:r w:rsidRPr="00741E5A">
        <w:rPr>
          <w:b/>
          <w:lang w:val="lt-LT"/>
        </w:rPr>
        <w:t>VIZIJA</w:t>
      </w:r>
    </w:p>
    <w:p w:rsidR="005C7B67" w:rsidRPr="00741E5A" w:rsidRDefault="005C7B67" w:rsidP="001E03D0">
      <w:pPr>
        <w:tabs>
          <w:tab w:val="left" w:pos="567"/>
        </w:tabs>
        <w:jc w:val="both"/>
        <w:rPr>
          <w:lang w:val="lt-LT"/>
        </w:rPr>
      </w:pPr>
      <w:r w:rsidRPr="00741E5A">
        <w:rPr>
          <w:lang w:val="lt-LT"/>
        </w:rPr>
        <w:tab/>
        <w:t>Sintautų pagrindinė mokykla - teikianti kokybišką ugdymą, atvira naujovėms, pokyčiams, nuolat besimokanti, kurianti ir ugdanti vertybines nuostatas, tobulėjanti ateities dešimtmetė mokykla.</w:t>
      </w:r>
    </w:p>
    <w:p w:rsidR="005C7B67" w:rsidRPr="00741E5A" w:rsidRDefault="005C7B67" w:rsidP="00D2097B">
      <w:pPr>
        <w:spacing w:line="360" w:lineRule="auto"/>
        <w:jc w:val="center"/>
        <w:rPr>
          <w:b/>
          <w:lang w:val="lt-LT"/>
        </w:rPr>
      </w:pPr>
      <w:r w:rsidRPr="00741E5A">
        <w:rPr>
          <w:b/>
          <w:lang w:val="lt-LT"/>
        </w:rPr>
        <w:t>MISIJA</w:t>
      </w:r>
    </w:p>
    <w:p w:rsidR="005C7B67" w:rsidRPr="00741E5A" w:rsidRDefault="005C7B67" w:rsidP="005C7B67">
      <w:pPr>
        <w:tabs>
          <w:tab w:val="left" w:pos="567"/>
        </w:tabs>
        <w:jc w:val="both"/>
        <w:rPr>
          <w:lang w:val="lt-LT"/>
        </w:rPr>
      </w:pPr>
      <w:r w:rsidRPr="00741E5A">
        <w:rPr>
          <w:lang w:val="lt-LT"/>
        </w:rPr>
        <w:tab/>
        <w:t>Tenkinti mokyklos mokinių, kitų bendruomenės narių edukacinius ir kultūrinius poreikius, teikti kokybiškas ugdymo paslaugas. Užtikrinti va</w:t>
      </w:r>
      <w:r w:rsidRPr="00741E5A">
        <w:rPr>
          <w:lang w:val="lt-LT"/>
        </w:rPr>
        <w:t>i</w:t>
      </w:r>
      <w:r w:rsidRPr="00741E5A">
        <w:rPr>
          <w:lang w:val="lt-LT"/>
        </w:rPr>
        <w:t>ko fizinį, psichinį vystymąsi. Ugdyti harmoningą, puoselėjančią nacionalinę kultūrą, savarankišką asmenybę, gebančią integruotis visuomenėje.</w:t>
      </w:r>
    </w:p>
    <w:p w:rsidR="005C7B67" w:rsidRPr="00741E5A" w:rsidRDefault="005C7B67" w:rsidP="005C7B67">
      <w:pPr>
        <w:spacing w:line="360" w:lineRule="auto"/>
        <w:rPr>
          <w:b/>
          <w:lang w:val="lt-LT"/>
        </w:rPr>
      </w:pPr>
    </w:p>
    <w:p w:rsidR="005C7B67" w:rsidRDefault="005C7B67" w:rsidP="00D2097B">
      <w:pPr>
        <w:spacing w:line="360" w:lineRule="auto"/>
        <w:jc w:val="center"/>
        <w:rPr>
          <w:b/>
          <w:lang w:val="lt-LT"/>
        </w:rPr>
      </w:pPr>
      <w:r w:rsidRPr="00741E5A">
        <w:rPr>
          <w:b/>
          <w:lang w:val="lt-LT"/>
        </w:rPr>
        <w:t>FILOSOFIJA</w:t>
      </w:r>
    </w:p>
    <w:p w:rsidR="00BB33AF" w:rsidRPr="00741E5A" w:rsidRDefault="00BB33AF" w:rsidP="00BB33AF">
      <w:pPr>
        <w:jc w:val="both"/>
        <w:rPr>
          <w:b/>
          <w:lang w:val="lt-LT"/>
        </w:rPr>
      </w:pPr>
      <w:r>
        <w:rPr>
          <w:lang w:val="lt-LT"/>
        </w:rPr>
        <w:t xml:space="preserve">         Mokykl</w:t>
      </w:r>
      <w:r w:rsidRPr="00741E5A">
        <w:rPr>
          <w:lang w:val="lt-LT"/>
        </w:rPr>
        <w:t>a– kiekvieno mokinio sėkmei.</w:t>
      </w:r>
    </w:p>
    <w:p w:rsidR="005C7B67" w:rsidRPr="00741E5A" w:rsidRDefault="00221448" w:rsidP="005C7B67">
      <w:pPr>
        <w:jc w:val="both"/>
        <w:rPr>
          <w:lang w:val="lt-LT"/>
        </w:rPr>
      </w:pPr>
      <w:r>
        <w:rPr>
          <w:lang w:val="lt-LT"/>
        </w:rPr>
        <w:t xml:space="preserve"> Kryptingas ir paveikus rūpinimasis kiekvienu mokiniu, stebimas kiekvi</w:t>
      </w:r>
      <w:r w:rsidR="00BB33AF">
        <w:rPr>
          <w:lang w:val="lt-LT"/>
        </w:rPr>
        <w:t>eno mokymasis ir pažanga.</w:t>
      </w:r>
    </w:p>
    <w:p w:rsidR="00C16032" w:rsidRPr="00741E5A" w:rsidRDefault="00C16032" w:rsidP="005C7B67">
      <w:pPr>
        <w:tabs>
          <w:tab w:val="left" w:pos="540"/>
        </w:tabs>
        <w:rPr>
          <w:lang w:val="lt-LT"/>
        </w:rPr>
      </w:pPr>
    </w:p>
    <w:p w:rsidR="007B06BF" w:rsidRPr="00741E5A" w:rsidRDefault="007B06BF" w:rsidP="007B06BF">
      <w:pPr>
        <w:ind w:firstLine="540"/>
        <w:jc w:val="both"/>
        <w:rPr>
          <w:b/>
          <w:bCs/>
          <w:lang w:val="lt-LT"/>
        </w:rPr>
      </w:pPr>
      <w:r w:rsidRPr="00741E5A">
        <w:rPr>
          <w:b/>
          <w:bCs/>
          <w:lang w:val="lt-LT"/>
        </w:rPr>
        <w:t xml:space="preserve"> Mokyklos SSGG.</w:t>
      </w:r>
    </w:p>
    <w:p w:rsidR="007B06BF" w:rsidRPr="00741E5A" w:rsidRDefault="007B06BF" w:rsidP="007B06BF">
      <w:pPr>
        <w:tabs>
          <w:tab w:val="left" w:pos="567"/>
        </w:tabs>
        <w:jc w:val="both"/>
        <w:rPr>
          <w:b/>
          <w:bCs/>
          <w:lang w:val="lt-LT"/>
        </w:rPr>
      </w:pPr>
      <w:r w:rsidRPr="00741E5A">
        <w:rPr>
          <w:b/>
          <w:bCs/>
          <w:lang w:val="lt-LT"/>
        </w:rPr>
        <w:tab/>
        <w:t>Stiprybės</w:t>
      </w:r>
      <w:r w:rsidR="003D4A3C" w:rsidRPr="00741E5A">
        <w:rPr>
          <w:b/>
          <w:bCs/>
          <w:lang w:val="lt-LT"/>
        </w:rPr>
        <w:t>.</w:t>
      </w:r>
    </w:p>
    <w:p w:rsidR="007B06BF" w:rsidRPr="00741E5A" w:rsidRDefault="007B06BF" w:rsidP="007B06BF">
      <w:pPr>
        <w:pStyle w:val="Sraopastraipa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 xml:space="preserve">Mokiniams teikiama kvalifikuota specialioji pedagoginė, psichologinė, </w:t>
      </w:r>
      <w:proofErr w:type="spellStart"/>
      <w:r w:rsidRPr="00741E5A">
        <w:rPr>
          <w:szCs w:val="24"/>
        </w:rPr>
        <w:t>logopedinė</w:t>
      </w:r>
      <w:proofErr w:type="spellEnd"/>
      <w:r w:rsidRPr="00741E5A">
        <w:rPr>
          <w:szCs w:val="24"/>
        </w:rPr>
        <w:t>, socialinio pedagogo, mokytojo padėjėjo pagalba.</w:t>
      </w:r>
    </w:p>
    <w:p w:rsidR="007B06BF" w:rsidRPr="00741E5A" w:rsidRDefault="007B06BF" w:rsidP="007B06BF">
      <w:pPr>
        <w:pStyle w:val="Sraopastraipa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Sudarytos sąlygos kvalifikacijos tobulinimui ir naujų kompetencijų įgijimui.</w:t>
      </w:r>
    </w:p>
    <w:p w:rsidR="007B06BF" w:rsidRPr="00741E5A" w:rsidRDefault="007B06BF" w:rsidP="007B06BF">
      <w:pPr>
        <w:pStyle w:val="Sraopastraipa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Metodinis mokytojų bendradarbiavimas, dalinimasis gerąja patirtimi.</w:t>
      </w:r>
    </w:p>
    <w:p w:rsidR="007B06BF" w:rsidRPr="00741E5A" w:rsidRDefault="007B06BF" w:rsidP="007B06BF">
      <w:pPr>
        <w:pStyle w:val="Sraopastraipa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Saviraiškos ir savirealizacijos galim</w:t>
      </w:r>
      <w:r w:rsidR="00535520">
        <w:rPr>
          <w:szCs w:val="24"/>
        </w:rPr>
        <w:t xml:space="preserve">ybės sudaro sąlygas mokiniams </w:t>
      </w:r>
      <w:r w:rsidRPr="00741E5A">
        <w:rPr>
          <w:szCs w:val="24"/>
        </w:rPr>
        <w:t>siekti gerų neakademinių rezultatų.</w:t>
      </w:r>
    </w:p>
    <w:p w:rsidR="007B06BF" w:rsidRPr="00741E5A" w:rsidRDefault="00535520" w:rsidP="007B06BF">
      <w:pPr>
        <w:pStyle w:val="Sraopastraipa"/>
        <w:numPr>
          <w:ilvl w:val="0"/>
          <w:numId w:val="15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S</w:t>
      </w:r>
      <w:r w:rsidRPr="00741E5A">
        <w:rPr>
          <w:szCs w:val="24"/>
        </w:rPr>
        <w:t>udar</w:t>
      </w:r>
      <w:r>
        <w:rPr>
          <w:szCs w:val="24"/>
        </w:rPr>
        <w:t>yta</w:t>
      </w:r>
      <w:r w:rsidRPr="00741E5A">
        <w:rPr>
          <w:szCs w:val="24"/>
        </w:rPr>
        <w:t xml:space="preserve"> galimybė </w:t>
      </w:r>
      <w:r>
        <w:rPr>
          <w:szCs w:val="24"/>
        </w:rPr>
        <w:t>s</w:t>
      </w:r>
      <w:r w:rsidR="007B06BF" w:rsidRPr="00741E5A">
        <w:rPr>
          <w:szCs w:val="24"/>
        </w:rPr>
        <w:t xml:space="preserve">kirtingų gebėjimų mokiniams </w:t>
      </w:r>
      <w:r>
        <w:rPr>
          <w:szCs w:val="24"/>
        </w:rPr>
        <w:t>realizuoti save įvairiose veiklos</w:t>
      </w:r>
      <w:r w:rsidR="007B06BF" w:rsidRPr="00741E5A">
        <w:rPr>
          <w:szCs w:val="24"/>
        </w:rPr>
        <w:t>e.</w:t>
      </w:r>
    </w:p>
    <w:p w:rsidR="007B06BF" w:rsidRPr="00741E5A" w:rsidRDefault="007B06BF" w:rsidP="007B06BF">
      <w:pPr>
        <w:pStyle w:val="Sraopastraipa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Bendradarbiavimas su socialiniais partneriais.</w:t>
      </w:r>
    </w:p>
    <w:p w:rsidR="007B06BF" w:rsidRPr="00741E5A" w:rsidRDefault="007B06BF" w:rsidP="007B06BF">
      <w:pPr>
        <w:pStyle w:val="Sraopastraipa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Geri mokyklos bendruomenės tarpusavio santykiai.</w:t>
      </w:r>
    </w:p>
    <w:p w:rsidR="007B06BF" w:rsidRPr="00741E5A" w:rsidRDefault="007B06BF" w:rsidP="007B06BF">
      <w:pPr>
        <w:pStyle w:val="Sraopastraipa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Atnaujinta mokyklos IKT bazė</w:t>
      </w:r>
      <w:r w:rsidR="003D4A3C" w:rsidRPr="00741E5A">
        <w:rPr>
          <w:szCs w:val="24"/>
        </w:rPr>
        <w:t>.</w:t>
      </w:r>
    </w:p>
    <w:p w:rsidR="007B06BF" w:rsidRPr="00741E5A" w:rsidRDefault="007B06BF" w:rsidP="007B06BF">
      <w:pPr>
        <w:pStyle w:val="Sraopastraipa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Mokyklos tradicijų puoselėjimas ir naujų kūrimas.</w:t>
      </w:r>
    </w:p>
    <w:p w:rsidR="007B06BF" w:rsidRPr="00741E5A" w:rsidRDefault="003605A6" w:rsidP="007B06BF">
      <w:pPr>
        <w:tabs>
          <w:tab w:val="left" w:pos="567"/>
        </w:tabs>
        <w:ind w:firstLine="360"/>
        <w:jc w:val="both"/>
        <w:rPr>
          <w:b/>
          <w:lang w:val="lt-LT"/>
        </w:rPr>
      </w:pPr>
      <w:r>
        <w:rPr>
          <w:rFonts w:eastAsia="Calibri"/>
          <w:b/>
          <w:lang w:val="lt-LT"/>
        </w:rPr>
        <w:tab/>
      </w:r>
      <w:r w:rsidR="007B06BF" w:rsidRPr="00741E5A">
        <w:rPr>
          <w:b/>
          <w:lang w:val="lt-LT"/>
        </w:rPr>
        <w:t>Silpnybės</w:t>
      </w:r>
      <w:r w:rsidR="003D4A3C" w:rsidRPr="00741E5A">
        <w:rPr>
          <w:b/>
          <w:lang w:val="lt-LT"/>
        </w:rPr>
        <w:t>.</w:t>
      </w:r>
    </w:p>
    <w:p w:rsidR="007B06BF" w:rsidRPr="00741E5A" w:rsidRDefault="007B06BF" w:rsidP="007B06B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 xml:space="preserve">Ne visada konkretūs vertinimo kriterijai. </w:t>
      </w:r>
    </w:p>
    <w:p w:rsidR="007B06BF" w:rsidRPr="00741E5A" w:rsidRDefault="007B06BF" w:rsidP="007B06B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Nepakankamas mokinių veiklos individualizavimas, diferencijavimas pamokose ir skiriamose namų darbų užduotyse.</w:t>
      </w:r>
    </w:p>
    <w:p w:rsidR="007B06BF" w:rsidRPr="00741E5A" w:rsidRDefault="0018797F" w:rsidP="007B06B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>
        <w:rPr>
          <w:szCs w:val="24"/>
        </w:rPr>
        <w:t>Menkas</w:t>
      </w:r>
      <w:r w:rsidR="007B06BF" w:rsidRPr="00741E5A">
        <w:rPr>
          <w:szCs w:val="24"/>
        </w:rPr>
        <w:t xml:space="preserve"> vyresnių klasių mokinių tėvų dalyvavimas mokyklos veikloje. </w:t>
      </w:r>
    </w:p>
    <w:p w:rsidR="007B06BF" w:rsidRPr="00741E5A" w:rsidRDefault="007B06BF" w:rsidP="007B06B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 xml:space="preserve">Nepakankamas dalyvavimas Lietuvos ir tarptautiniuose projektuose. </w:t>
      </w:r>
    </w:p>
    <w:p w:rsidR="007B06BF" w:rsidRPr="00741E5A" w:rsidRDefault="007B06BF" w:rsidP="007B06B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 xml:space="preserve">Nesistemingas individualios pažangos matavimas pamokoje. </w:t>
      </w:r>
    </w:p>
    <w:p w:rsidR="007B06BF" w:rsidRPr="00741E5A" w:rsidRDefault="007B06BF" w:rsidP="007B06B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 xml:space="preserve">Nepakankamas dėmesys mokinių mokėjimo mokytis kompetencijos  ugdymui. </w:t>
      </w:r>
    </w:p>
    <w:p w:rsidR="007B06BF" w:rsidRPr="00741E5A" w:rsidRDefault="007B06BF" w:rsidP="007B06B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Dalies mokinių vertybinių nuostatų, atsakomybės ir socialinių gebėjimų stoka</w:t>
      </w:r>
      <w:r w:rsidR="003D4A3C" w:rsidRPr="00741E5A">
        <w:rPr>
          <w:szCs w:val="24"/>
        </w:rPr>
        <w:t>.</w:t>
      </w:r>
    </w:p>
    <w:p w:rsidR="0018797F" w:rsidRDefault="007B06BF" w:rsidP="0018797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Mokinių mokymosi motyvacijos mažėjimas, negebėjimas keltis tikslų ir uždavinių, atsakomybės trūkumas dėl lankomumo ir mokymosi rezu</w:t>
      </w:r>
      <w:r w:rsidRPr="00741E5A">
        <w:rPr>
          <w:szCs w:val="24"/>
        </w:rPr>
        <w:t>l</w:t>
      </w:r>
      <w:r w:rsidRPr="00741E5A">
        <w:rPr>
          <w:szCs w:val="24"/>
        </w:rPr>
        <w:t xml:space="preserve">tatų.  </w:t>
      </w:r>
    </w:p>
    <w:p w:rsidR="007B06BF" w:rsidRDefault="0018797F" w:rsidP="0018797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18797F">
        <w:rPr>
          <w:szCs w:val="24"/>
        </w:rPr>
        <w:t>M</w:t>
      </w:r>
      <w:r w:rsidR="007B06BF" w:rsidRPr="0018797F">
        <w:rPr>
          <w:szCs w:val="24"/>
        </w:rPr>
        <w:t>ažas integruotų pamokų ir pamokų netradicinėse erdvėse skaičius.</w:t>
      </w:r>
    </w:p>
    <w:p w:rsidR="0018797F" w:rsidRPr="0018797F" w:rsidRDefault="0018797F" w:rsidP="0018797F">
      <w:pPr>
        <w:pStyle w:val="Sraopastraipa"/>
        <w:numPr>
          <w:ilvl w:val="0"/>
          <w:numId w:val="16"/>
        </w:numPr>
        <w:spacing w:line="240" w:lineRule="auto"/>
        <w:jc w:val="both"/>
        <w:rPr>
          <w:szCs w:val="24"/>
        </w:rPr>
      </w:pPr>
      <w:r>
        <w:rPr>
          <w:szCs w:val="24"/>
        </w:rPr>
        <w:t>Dėl pamokų tvarkaraščio, mokytojų darbo kitose švietimo įstaigose menkos galimybės taikyti Kolegialaus grįžtamojo ryšio metodą</w:t>
      </w:r>
    </w:p>
    <w:p w:rsidR="007B06BF" w:rsidRPr="00741E5A" w:rsidRDefault="007B06BF" w:rsidP="007B06BF">
      <w:pPr>
        <w:ind w:firstLine="720"/>
        <w:jc w:val="both"/>
        <w:rPr>
          <w:b/>
          <w:lang w:val="lt-LT"/>
        </w:rPr>
      </w:pPr>
      <w:r w:rsidRPr="00741E5A">
        <w:rPr>
          <w:b/>
          <w:lang w:val="lt-LT"/>
        </w:rPr>
        <w:t>Galimybės</w:t>
      </w:r>
      <w:r w:rsidR="003D4A3C" w:rsidRPr="00741E5A">
        <w:rPr>
          <w:b/>
          <w:lang w:val="lt-LT"/>
        </w:rPr>
        <w:t>.</w:t>
      </w:r>
    </w:p>
    <w:p w:rsidR="007B06BF" w:rsidRPr="00741E5A" w:rsidRDefault="007B06BF" w:rsidP="007B06BF">
      <w:pPr>
        <w:pStyle w:val="Betarp"/>
        <w:numPr>
          <w:ilvl w:val="0"/>
          <w:numId w:val="17"/>
        </w:numPr>
        <w:jc w:val="both"/>
      </w:pPr>
      <w:r w:rsidRPr="00741E5A">
        <w:t>Mokėjimo mokytis kompetencijos tobulinimas.</w:t>
      </w:r>
    </w:p>
    <w:p w:rsidR="007B06BF" w:rsidRPr="00741E5A" w:rsidRDefault="007B06BF" w:rsidP="007B06BF">
      <w:pPr>
        <w:pStyle w:val="Betarp"/>
        <w:numPr>
          <w:ilvl w:val="0"/>
          <w:numId w:val="17"/>
        </w:numPr>
        <w:jc w:val="both"/>
      </w:pPr>
      <w:r w:rsidRPr="00741E5A">
        <w:t>Ugdymo(si) sąlygų ir kokybės skirtingų poreikių mokiniams gerinimas.</w:t>
      </w:r>
    </w:p>
    <w:p w:rsidR="007B06BF" w:rsidRPr="00741E5A" w:rsidRDefault="007B06BF" w:rsidP="007B06BF">
      <w:pPr>
        <w:pStyle w:val="Betarp"/>
        <w:numPr>
          <w:ilvl w:val="0"/>
          <w:numId w:val="17"/>
        </w:numPr>
        <w:jc w:val="both"/>
      </w:pPr>
      <w:r w:rsidRPr="00741E5A">
        <w:t>Neformaliojo švietimo, kultūrinės bei projektinės veiklos įvairinimas.</w:t>
      </w:r>
    </w:p>
    <w:p w:rsidR="007B06BF" w:rsidRPr="00741E5A" w:rsidRDefault="007B06BF" w:rsidP="007B06BF">
      <w:pPr>
        <w:pStyle w:val="Betarp"/>
        <w:numPr>
          <w:ilvl w:val="0"/>
          <w:numId w:val="17"/>
        </w:numPr>
        <w:jc w:val="both"/>
      </w:pPr>
      <w:r w:rsidRPr="00741E5A">
        <w:t>Mokinių mokymosi motyvacijos skatinimas,  tobulinant pamokos vadybą.</w:t>
      </w:r>
    </w:p>
    <w:p w:rsidR="007B06BF" w:rsidRPr="00741E5A" w:rsidRDefault="007B06BF" w:rsidP="007B06BF">
      <w:pPr>
        <w:pStyle w:val="Betarp"/>
        <w:numPr>
          <w:ilvl w:val="0"/>
          <w:numId w:val="17"/>
        </w:numPr>
        <w:jc w:val="both"/>
      </w:pPr>
      <w:r w:rsidRPr="00741E5A">
        <w:t>Komandinio darbo stiprinimas, aktyviau įtraukiant mokytojus, pagalbos mokiniui specialistus, mokyklos savivaldą į mokyklos veiklos plan</w:t>
      </w:r>
      <w:r w:rsidRPr="00741E5A">
        <w:t>a</w:t>
      </w:r>
      <w:r w:rsidRPr="00741E5A">
        <w:t>vimą, vertinimą ir organizavimą.</w:t>
      </w:r>
    </w:p>
    <w:p w:rsidR="007B06BF" w:rsidRPr="00741E5A" w:rsidRDefault="007B06BF" w:rsidP="007B06BF">
      <w:pPr>
        <w:pStyle w:val="Betarp"/>
        <w:numPr>
          <w:ilvl w:val="0"/>
          <w:numId w:val="17"/>
        </w:numPr>
        <w:jc w:val="both"/>
      </w:pPr>
      <w:r w:rsidRPr="00741E5A">
        <w:t>Mokyklos erdvių pritaikymas mokinių poilsiui pertraukų metu.</w:t>
      </w:r>
    </w:p>
    <w:p w:rsidR="007B06BF" w:rsidRPr="00741E5A" w:rsidRDefault="007B06BF" w:rsidP="007B06BF">
      <w:pPr>
        <w:pStyle w:val="Betarp"/>
        <w:numPr>
          <w:ilvl w:val="0"/>
          <w:numId w:val="17"/>
        </w:numPr>
        <w:jc w:val="both"/>
      </w:pPr>
      <w:r w:rsidRPr="00741E5A">
        <w:t>Edukacinių aplinkų atnaujinimas ir tobulinimas.</w:t>
      </w:r>
    </w:p>
    <w:p w:rsidR="007B06BF" w:rsidRPr="00741E5A" w:rsidRDefault="007B06BF" w:rsidP="007B06BF">
      <w:pPr>
        <w:pStyle w:val="Betarp"/>
        <w:numPr>
          <w:ilvl w:val="0"/>
          <w:numId w:val="17"/>
        </w:numPr>
        <w:jc w:val="both"/>
      </w:pPr>
      <w:r w:rsidRPr="00741E5A">
        <w:t>Ugdymo kokybės ir rezultatų gerinimas</w:t>
      </w:r>
      <w:r w:rsidR="0018797F">
        <w:t xml:space="preserve"> išnaudojant projekto</w:t>
      </w:r>
      <w:r w:rsidRPr="00741E5A">
        <w:t xml:space="preserve"> „Kokybės </w:t>
      </w:r>
      <w:proofErr w:type="spellStart"/>
      <w:r w:rsidRPr="00741E5A">
        <w:t>krepšelis“</w:t>
      </w:r>
      <w:r w:rsidR="0018797F">
        <w:t>suteiktas</w:t>
      </w:r>
      <w:proofErr w:type="spellEnd"/>
      <w:r w:rsidR="0018797F">
        <w:t xml:space="preserve"> galimybes(materialinė bazė bei žinios)</w:t>
      </w:r>
      <w:r w:rsidR="003D4A3C" w:rsidRPr="00741E5A">
        <w:t>.</w:t>
      </w:r>
    </w:p>
    <w:p w:rsidR="007B06BF" w:rsidRPr="00741E5A" w:rsidRDefault="007B06BF" w:rsidP="007B06BF">
      <w:pPr>
        <w:pStyle w:val="Betarp"/>
        <w:numPr>
          <w:ilvl w:val="0"/>
          <w:numId w:val="17"/>
        </w:numPr>
        <w:jc w:val="both"/>
      </w:pPr>
      <w:r w:rsidRPr="00741E5A">
        <w:t>Įtraukiojo mokymo organizavimas.</w:t>
      </w:r>
    </w:p>
    <w:p w:rsidR="007B06BF" w:rsidRPr="00741E5A" w:rsidRDefault="007B06BF" w:rsidP="007B06BF">
      <w:pPr>
        <w:pStyle w:val="Betarp"/>
        <w:jc w:val="both"/>
      </w:pPr>
    </w:p>
    <w:p w:rsidR="007B06BF" w:rsidRPr="00741E5A" w:rsidRDefault="007B06BF" w:rsidP="007B06BF">
      <w:pPr>
        <w:ind w:firstLine="720"/>
        <w:jc w:val="both"/>
        <w:rPr>
          <w:b/>
          <w:lang w:val="lt-LT"/>
        </w:rPr>
      </w:pPr>
      <w:r w:rsidRPr="00741E5A">
        <w:rPr>
          <w:b/>
          <w:lang w:val="lt-LT"/>
        </w:rPr>
        <w:t>Grėsmės</w:t>
      </w:r>
      <w:r w:rsidR="003D4A3C" w:rsidRPr="00741E5A">
        <w:rPr>
          <w:b/>
          <w:lang w:val="lt-LT"/>
        </w:rPr>
        <w:t>.</w:t>
      </w:r>
    </w:p>
    <w:p w:rsidR="007B06BF" w:rsidRPr="00741E5A" w:rsidRDefault="007B06BF" w:rsidP="007B06BF">
      <w:pPr>
        <w:pStyle w:val="Sraopastraipa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Neaiški</w:t>
      </w:r>
      <w:r w:rsidR="0018797F">
        <w:rPr>
          <w:szCs w:val="24"/>
        </w:rPr>
        <w:t xml:space="preserve"> mokyklos ateiti</w:t>
      </w:r>
      <w:r w:rsidRPr="00741E5A">
        <w:rPr>
          <w:szCs w:val="24"/>
        </w:rPr>
        <w:t xml:space="preserve">s  dėl nestabilios švietimo politikos. </w:t>
      </w:r>
    </w:p>
    <w:p w:rsidR="007B06BF" w:rsidRPr="00741E5A" w:rsidRDefault="007B06BF" w:rsidP="007B06BF">
      <w:pPr>
        <w:pStyle w:val="Sraopastraipa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Mokinių, kuriems reikalinga pedagoginė-psichologinė ir socialinė pagalba, skaičiaus didėjimas.</w:t>
      </w:r>
    </w:p>
    <w:p w:rsidR="007B06BF" w:rsidRPr="00741E5A" w:rsidRDefault="007B06BF" w:rsidP="007B06BF">
      <w:pPr>
        <w:pStyle w:val="Sraopastraipa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 xml:space="preserve">Silpnėjanti mokinių mokymosi motyvacija dėl stiprėjančių išorės faktorių. </w:t>
      </w:r>
    </w:p>
    <w:p w:rsidR="007B06BF" w:rsidRPr="00741E5A" w:rsidRDefault="007B06BF" w:rsidP="007B06BF">
      <w:pPr>
        <w:pStyle w:val="Sraopastraipa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lastRenderedPageBreak/>
        <w:t xml:space="preserve">Mažas mokyklos finansavimas dėl  mokinių skaičiaus, todėl mažesnės galimybės tenkinti mokinių poreikius. </w:t>
      </w:r>
    </w:p>
    <w:p w:rsidR="007B06BF" w:rsidRPr="00741E5A" w:rsidRDefault="007B06BF" w:rsidP="007B06BF">
      <w:pPr>
        <w:pStyle w:val="Sraopastraipa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Smurto, prievartos, žalingų įpročių plitimo visuomenėje neigiama įtaka mokinių elgesiui ir pažangumui.</w:t>
      </w:r>
    </w:p>
    <w:p w:rsidR="007B06BF" w:rsidRPr="00741E5A" w:rsidRDefault="007B06BF" w:rsidP="007B06BF">
      <w:pPr>
        <w:pStyle w:val="Sraopastraipa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Mažėjantis sąmoningas, atsakingas tėvų įsitraukimas sprendžiant mokinių mokymosi sunkumus ir elgesio problemas.</w:t>
      </w:r>
    </w:p>
    <w:p w:rsidR="007B06BF" w:rsidRPr="00741E5A" w:rsidRDefault="0018797F" w:rsidP="007B06BF">
      <w:pPr>
        <w:pStyle w:val="Sraopastraipa"/>
        <w:numPr>
          <w:ilvl w:val="0"/>
          <w:numId w:val="18"/>
        </w:numPr>
        <w:spacing w:line="240" w:lineRule="auto"/>
        <w:jc w:val="both"/>
        <w:rPr>
          <w:szCs w:val="24"/>
        </w:rPr>
      </w:pPr>
      <w:r>
        <w:rPr>
          <w:szCs w:val="24"/>
        </w:rPr>
        <w:t>J</w:t>
      </w:r>
      <w:r w:rsidR="007B06BF" w:rsidRPr="00741E5A">
        <w:rPr>
          <w:szCs w:val="24"/>
        </w:rPr>
        <w:t xml:space="preserve">untamas ilgalaikis mokymosi atsilikimas ir socializacijos sumenkimas. </w:t>
      </w:r>
    </w:p>
    <w:p w:rsidR="00567627" w:rsidRPr="00741E5A" w:rsidRDefault="007B06BF" w:rsidP="00821439">
      <w:pPr>
        <w:pStyle w:val="Sraopastraipa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741E5A">
        <w:rPr>
          <w:szCs w:val="24"/>
        </w:rPr>
        <w:t>Per platus technologijų naudojimas ne ugdymo(si) procese neigiamai įtakoja vaiko socialinio intelekto vystymą(si), raštingumą, sveikatą.</w:t>
      </w:r>
    </w:p>
    <w:p w:rsidR="00E35DC5" w:rsidRPr="00741E5A" w:rsidRDefault="00E35DC5" w:rsidP="00AC43B4">
      <w:pPr>
        <w:tabs>
          <w:tab w:val="left" w:pos="567"/>
        </w:tabs>
        <w:suppressAutoHyphens/>
        <w:ind w:firstLine="426"/>
        <w:jc w:val="both"/>
        <w:rPr>
          <w:lang w:val="lt-LT"/>
        </w:rPr>
      </w:pPr>
    </w:p>
    <w:p w:rsidR="00CC568E" w:rsidRPr="00741E5A" w:rsidRDefault="00CC568E" w:rsidP="00D2097B">
      <w:pPr>
        <w:spacing w:line="276" w:lineRule="auto"/>
        <w:rPr>
          <w:b/>
          <w:lang w:val="lt-LT"/>
        </w:rPr>
      </w:pPr>
    </w:p>
    <w:p w:rsidR="00CC568E" w:rsidRPr="00741E5A" w:rsidRDefault="003605A6" w:rsidP="00CC568E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III</w:t>
      </w:r>
      <w:r w:rsidR="00CC568E" w:rsidRPr="00741E5A">
        <w:rPr>
          <w:b/>
          <w:lang w:val="lt-LT"/>
        </w:rPr>
        <w:t xml:space="preserve"> SKYRIUS</w:t>
      </w:r>
    </w:p>
    <w:p w:rsidR="00B5007C" w:rsidRPr="00741E5A" w:rsidRDefault="00B5007C" w:rsidP="00D2097B">
      <w:pPr>
        <w:spacing w:line="276" w:lineRule="auto"/>
        <w:jc w:val="center"/>
        <w:rPr>
          <w:b/>
          <w:lang w:val="lt-LT"/>
        </w:rPr>
      </w:pPr>
      <w:r w:rsidRPr="00741E5A">
        <w:rPr>
          <w:b/>
          <w:lang w:val="lt-LT"/>
        </w:rPr>
        <w:t>BENDRA MOKYKLOS CHARAKTERISTIKA</w:t>
      </w:r>
    </w:p>
    <w:p w:rsidR="004739C8" w:rsidRDefault="00B5007C" w:rsidP="00D2097B">
      <w:pPr>
        <w:tabs>
          <w:tab w:val="left" w:pos="567"/>
        </w:tabs>
        <w:rPr>
          <w:lang w:val="lt-LT"/>
        </w:rPr>
      </w:pPr>
      <w:r w:rsidRPr="00741E5A">
        <w:rPr>
          <w:lang w:val="lt-LT"/>
        </w:rPr>
        <w:tab/>
        <w:t>20</w:t>
      </w:r>
      <w:r w:rsidR="00053A53" w:rsidRPr="00741E5A">
        <w:rPr>
          <w:lang w:val="lt-LT"/>
        </w:rPr>
        <w:t>2</w:t>
      </w:r>
      <w:r w:rsidR="00CD611D">
        <w:rPr>
          <w:lang w:val="lt-LT"/>
        </w:rPr>
        <w:t>2</w:t>
      </w:r>
      <w:r w:rsidRPr="00741E5A">
        <w:rPr>
          <w:lang w:val="lt-LT"/>
        </w:rPr>
        <w:t>-202</w:t>
      </w:r>
      <w:r w:rsidR="008F5823">
        <w:rPr>
          <w:lang w:val="lt-LT"/>
        </w:rPr>
        <w:t>3</w:t>
      </w:r>
      <w:r w:rsidRPr="00741E5A">
        <w:rPr>
          <w:lang w:val="lt-LT"/>
        </w:rPr>
        <w:t xml:space="preserve"> mokslo metais Sintautų pagrindinėje mokykl</w:t>
      </w:r>
      <w:r w:rsidR="00174FD5" w:rsidRPr="00741E5A">
        <w:rPr>
          <w:lang w:val="lt-LT"/>
        </w:rPr>
        <w:t>oje</w:t>
      </w:r>
      <w:r w:rsidR="003A5C9E" w:rsidRPr="00741E5A">
        <w:rPr>
          <w:lang w:val="lt-LT"/>
        </w:rPr>
        <w:t xml:space="preserve"> sukomplektuot</w:t>
      </w:r>
      <w:r w:rsidR="00CD611D">
        <w:rPr>
          <w:lang w:val="lt-LT"/>
        </w:rPr>
        <w:t>i 9 komplektai (jungtinė 1 ir 3 klasės)</w:t>
      </w:r>
      <w:r w:rsidR="003A5C9E" w:rsidRPr="00741E5A">
        <w:rPr>
          <w:lang w:val="lt-LT"/>
        </w:rPr>
        <w:t xml:space="preserve">. </w:t>
      </w:r>
      <w:r w:rsidRPr="00741E5A">
        <w:rPr>
          <w:lang w:val="lt-LT"/>
        </w:rPr>
        <w:t>Mokyklos ikimokyklinio u</w:t>
      </w:r>
      <w:r w:rsidRPr="00741E5A">
        <w:rPr>
          <w:lang w:val="lt-LT"/>
        </w:rPr>
        <w:t>g</w:t>
      </w:r>
      <w:r w:rsidRPr="00741E5A">
        <w:rPr>
          <w:lang w:val="lt-LT"/>
        </w:rPr>
        <w:t xml:space="preserve">dymo skyriuje vaikų darželyje “Vyturėlis” sukomplektuotos 3 grupės: 2 ikimokyklinio ir 1 priešmokyklinio ugdymo. </w:t>
      </w:r>
    </w:p>
    <w:p w:rsidR="00B5007C" w:rsidRPr="00741E5A" w:rsidRDefault="004739C8" w:rsidP="00D2097B">
      <w:pPr>
        <w:tabs>
          <w:tab w:val="left" w:pos="567"/>
        </w:tabs>
        <w:rPr>
          <w:lang w:val="lt-LT"/>
        </w:rPr>
      </w:pPr>
      <w:r>
        <w:rPr>
          <w:lang w:val="lt-LT"/>
        </w:rPr>
        <w:tab/>
      </w:r>
      <w:r w:rsidRPr="00741E5A">
        <w:rPr>
          <w:lang w:val="lt-LT"/>
        </w:rPr>
        <w:t>I-IV klasėse mokosi 4</w:t>
      </w:r>
      <w:r>
        <w:rPr>
          <w:lang w:val="lt-LT"/>
        </w:rPr>
        <w:t>1</w:t>
      </w:r>
      <w:r w:rsidRPr="00741E5A">
        <w:rPr>
          <w:lang w:val="lt-LT"/>
        </w:rPr>
        <w:t xml:space="preserve"> mokin</w:t>
      </w:r>
      <w:r>
        <w:rPr>
          <w:lang w:val="lt-LT"/>
        </w:rPr>
        <w:t>ys</w:t>
      </w:r>
    </w:p>
    <w:p w:rsidR="00CD611D" w:rsidRPr="00741E5A" w:rsidRDefault="00CD611D" w:rsidP="00340F76">
      <w:pPr>
        <w:tabs>
          <w:tab w:val="left" w:pos="567"/>
        </w:tabs>
        <w:rPr>
          <w:lang w:val="lt-LT"/>
        </w:rPr>
      </w:pPr>
      <w:r>
        <w:rPr>
          <w:lang w:val="lt-LT"/>
        </w:rPr>
        <w:tab/>
      </w:r>
      <w:r w:rsidRPr="00741E5A">
        <w:rPr>
          <w:lang w:val="lt-LT"/>
        </w:rPr>
        <w:t xml:space="preserve">V - VIII klasėse mokosi </w:t>
      </w:r>
      <w:r w:rsidR="00737D1E" w:rsidRPr="00737D1E">
        <w:rPr>
          <w:color w:val="000000" w:themeColor="text1"/>
          <w:lang w:val="lt-LT"/>
        </w:rPr>
        <w:t>46</w:t>
      </w:r>
      <w:r w:rsidRPr="00741E5A">
        <w:rPr>
          <w:lang w:val="lt-LT"/>
        </w:rPr>
        <w:t xml:space="preserve"> mokiniai</w:t>
      </w:r>
    </w:p>
    <w:p w:rsidR="00B5007C" w:rsidRPr="00741E5A" w:rsidRDefault="00340F76" w:rsidP="003605A6">
      <w:pPr>
        <w:tabs>
          <w:tab w:val="left" w:pos="567"/>
        </w:tabs>
        <w:rPr>
          <w:lang w:val="lt-LT"/>
        </w:rPr>
      </w:pPr>
      <w:r w:rsidRPr="00741E5A">
        <w:rPr>
          <w:lang w:val="lt-LT"/>
        </w:rPr>
        <w:tab/>
        <w:t>IX – X</w:t>
      </w:r>
      <w:r w:rsidR="00B5007C" w:rsidRPr="00741E5A">
        <w:rPr>
          <w:lang w:val="lt-LT"/>
        </w:rPr>
        <w:t xml:space="preserve"> klasėse mokosi 2</w:t>
      </w:r>
      <w:r w:rsidR="00737D1E">
        <w:rPr>
          <w:lang w:val="lt-LT"/>
        </w:rPr>
        <w:t>3</w:t>
      </w:r>
      <w:r w:rsidR="00B5007C" w:rsidRPr="00741E5A">
        <w:rPr>
          <w:lang w:val="lt-LT"/>
        </w:rPr>
        <w:t xml:space="preserve"> mokiniai.</w:t>
      </w:r>
    </w:p>
    <w:p w:rsidR="00737D1E" w:rsidRPr="005126B7" w:rsidRDefault="00340F76" w:rsidP="004739C8">
      <w:pPr>
        <w:tabs>
          <w:tab w:val="left" w:pos="567"/>
        </w:tabs>
        <w:jc w:val="both"/>
        <w:rPr>
          <w:color w:val="FF0000"/>
          <w:lang w:val="lt-LT"/>
        </w:rPr>
      </w:pPr>
      <w:r w:rsidRPr="00741E5A">
        <w:rPr>
          <w:lang w:val="lt-LT"/>
        </w:rPr>
        <w:tab/>
      </w:r>
      <w:r w:rsidR="00BF41DA" w:rsidRPr="00741E5A">
        <w:rPr>
          <w:lang w:val="lt-LT"/>
        </w:rPr>
        <w:t>M</w:t>
      </w:r>
      <w:r w:rsidR="00B5007C" w:rsidRPr="00741E5A">
        <w:rPr>
          <w:lang w:val="lt-LT"/>
        </w:rPr>
        <w:t xml:space="preserve">okykloje ugdoma </w:t>
      </w:r>
      <w:r w:rsidR="00737D1E">
        <w:rPr>
          <w:lang w:val="lt-LT"/>
        </w:rPr>
        <w:t>110</w:t>
      </w:r>
      <w:r w:rsidR="00053A53" w:rsidRPr="00741E5A">
        <w:rPr>
          <w:lang w:val="lt-LT"/>
        </w:rPr>
        <w:t xml:space="preserve"> mokin</w:t>
      </w:r>
      <w:r w:rsidR="00BF676D" w:rsidRPr="00741E5A">
        <w:rPr>
          <w:lang w:val="lt-LT"/>
        </w:rPr>
        <w:t>ių</w:t>
      </w:r>
      <w:r w:rsidR="00B5007C" w:rsidRPr="00741E5A">
        <w:rPr>
          <w:lang w:val="lt-LT"/>
        </w:rPr>
        <w:t>. Ikimokyklinio ugdymo skyriuje</w:t>
      </w:r>
      <w:r w:rsidR="00F21B9B" w:rsidRPr="00741E5A">
        <w:rPr>
          <w:lang w:val="lt-LT"/>
        </w:rPr>
        <w:t>–</w:t>
      </w:r>
      <w:r w:rsidR="00737D1E">
        <w:rPr>
          <w:lang w:val="lt-LT"/>
        </w:rPr>
        <w:t>50</w:t>
      </w:r>
      <w:r w:rsidR="00327F6B" w:rsidRPr="00741E5A">
        <w:rPr>
          <w:lang w:val="lt-LT"/>
        </w:rPr>
        <w:t xml:space="preserve"> vaik</w:t>
      </w:r>
      <w:r w:rsidR="00737D1E">
        <w:rPr>
          <w:lang w:val="lt-LT"/>
        </w:rPr>
        <w:t>ų</w:t>
      </w:r>
      <w:r w:rsidR="00327F6B" w:rsidRPr="00741E5A">
        <w:rPr>
          <w:lang w:val="lt-LT"/>
        </w:rPr>
        <w:t>.</w:t>
      </w:r>
      <w:r w:rsidR="00B5007C" w:rsidRPr="00741E5A">
        <w:rPr>
          <w:lang w:val="lt-LT"/>
        </w:rPr>
        <w:t xml:space="preserve"> Iš viso mokykloje </w:t>
      </w:r>
      <w:r w:rsidR="00053A53" w:rsidRPr="00741E5A">
        <w:rPr>
          <w:lang w:val="lt-LT"/>
        </w:rPr>
        <w:t>1</w:t>
      </w:r>
      <w:r w:rsidR="00A72EE4" w:rsidRPr="00741E5A">
        <w:rPr>
          <w:lang w:val="lt-LT"/>
        </w:rPr>
        <w:t>6</w:t>
      </w:r>
      <w:r w:rsidR="00737D1E">
        <w:rPr>
          <w:lang w:val="lt-LT"/>
        </w:rPr>
        <w:t>0</w:t>
      </w:r>
      <w:r w:rsidR="00B5007C" w:rsidRPr="00741E5A">
        <w:rPr>
          <w:lang w:val="lt-LT"/>
        </w:rPr>
        <w:t xml:space="preserve"> vaik</w:t>
      </w:r>
      <w:r w:rsidR="00737D1E">
        <w:rPr>
          <w:lang w:val="lt-LT"/>
        </w:rPr>
        <w:t>ų</w:t>
      </w:r>
      <w:r w:rsidR="00BF41DA" w:rsidRPr="00741E5A">
        <w:rPr>
          <w:lang w:val="lt-LT"/>
        </w:rPr>
        <w:t xml:space="preserve">. </w:t>
      </w:r>
      <w:r w:rsidR="00424045" w:rsidRPr="00741E5A">
        <w:rPr>
          <w:lang w:val="lt-LT"/>
        </w:rPr>
        <w:t xml:space="preserve">Mokykloje ir skyriuje mokomi bei ugdomi </w:t>
      </w:r>
      <w:r w:rsidR="00B12597" w:rsidRPr="00B12597">
        <w:rPr>
          <w:lang w:val="lt-LT"/>
        </w:rPr>
        <w:t>23</w:t>
      </w:r>
      <w:r w:rsidR="00B5007C" w:rsidRPr="00741E5A">
        <w:rPr>
          <w:lang w:val="lt-LT"/>
        </w:rPr>
        <w:t>specialiųjų</w:t>
      </w:r>
      <w:r w:rsidR="00424045" w:rsidRPr="00741E5A">
        <w:rPr>
          <w:lang w:val="lt-LT"/>
        </w:rPr>
        <w:t xml:space="preserve"> poreikių turintys mokiniai</w:t>
      </w:r>
      <w:r w:rsidR="00572A7D">
        <w:rPr>
          <w:lang w:val="lt-LT"/>
        </w:rPr>
        <w:t>.</w:t>
      </w:r>
      <w:r w:rsidR="005126B7">
        <w:rPr>
          <w:lang w:val="lt-LT"/>
        </w:rPr>
        <w:t>31</w:t>
      </w:r>
      <w:r w:rsidR="00B5007C" w:rsidRPr="00741E5A">
        <w:rPr>
          <w:lang w:val="lt-LT"/>
        </w:rPr>
        <w:t xml:space="preserve"> iš jų turi </w:t>
      </w:r>
      <w:r w:rsidR="00424045" w:rsidRPr="00741E5A">
        <w:rPr>
          <w:lang w:val="lt-LT"/>
        </w:rPr>
        <w:t>kalbos sutri</w:t>
      </w:r>
      <w:r w:rsidR="00F21B9B" w:rsidRPr="00741E5A">
        <w:rPr>
          <w:lang w:val="lt-LT"/>
        </w:rPr>
        <w:t>kimų–</w:t>
      </w:r>
      <w:r w:rsidR="004E01AB" w:rsidRPr="00741E5A">
        <w:rPr>
          <w:lang w:val="lt-LT"/>
        </w:rPr>
        <w:t>1</w:t>
      </w:r>
      <w:r w:rsidR="005126B7">
        <w:rPr>
          <w:lang w:val="lt-LT"/>
        </w:rPr>
        <w:t>3</w:t>
      </w:r>
      <w:r w:rsidR="003371BB" w:rsidRPr="00741E5A">
        <w:rPr>
          <w:lang w:val="lt-LT"/>
        </w:rPr>
        <w:t xml:space="preserve">mokiniai </w:t>
      </w:r>
      <w:r w:rsidR="00424045" w:rsidRPr="00741E5A">
        <w:rPr>
          <w:lang w:val="lt-LT"/>
        </w:rPr>
        <w:t>mokykloje ir 1</w:t>
      </w:r>
      <w:r w:rsidR="005126B7">
        <w:rPr>
          <w:lang w:val="lt-LT"/>
        </w:rPr>
        <w:t xml:space="preserve">8 </w:t>
      </w:r>
      <w:r w:rsidR="003371BB" w:rsidRPr="00741E5A">
        <w:rPr>
          <w:lang w:val="lt-LT"/>
        </w:rPr>
        <w:t xml:space="preserve">ugdytinių </w:t>
      </w:r>
      <w:r w:rsidR="00424045" w:rsidRPr="00741E5A">
        <w:rPr>
          <w:lang w:val="lt-LT"/>
        </w:rPr>
        <w:t>skyriuje.</w:t>
      </w:r>
      <w:r w:rsidR="00572A7D">
        <w:rPr>
          <w:lang w:val="lt-LT"/>
        </w:rPr>
        <w:t>7</w:t>
      </w:r>
      <w:r w:rsidR="00B5007C" w:rsidRPr="00741E5A">
        <w:rPr>
          <w:lang w:val="lt-LT"/>
        </w:rPr>
        <w:t xml:space="preserve"> mokini</w:t>
      </w:r>
      <w:r w:rsidR="004E01AB" w:rsidRPr="00741E5A">
        <w:rPr>
          <w:lang w:val="lt-LT"/>
        </w:rPr>
        <w:t xml:space="preserve">ai </w:t>
      </w:r>
      <w:r w:rsidR="00B5007C" w:rsidRPr="00741E5A">
        <w:rPr>
          <w:lang w:val="lt-LT"/>
        </w:rPr>
        <w:t xml:space="preserve">ugdomi pagal </w:t>
      </w:r>
    </w:p>
    <w:p w:rsidR="004E01AB" w:rsidRPr="00741E5A" w:rsidRDefault="00340F76" w:rsidP="00340F76">
      <w:pPr>
        <w:tabs>
          <w:tab w:val="left" w:pos="567"/>
        </w:tabs>
        <w:jc w:val="both"/>
        <w:rPr>
          <w:lang w:val="lt-LT"/>
        </w:rPr>
      </w:pPr>
      <w:r w:rsidRPr="00741E5A">
        <w:rPr>
          <w:lang w:val="lt-LT"/>
        </w:rPr>
        <w:tab/>
      </w:r>
      <w:r w:rsidR="00B5007C" w:rsidRPr="00741E5A">
        <w:rPr>
          <w:lang w:val="lt-LT"/>
        </w:rPr>
        <w:t xml:space="preserve">Mokykla dirba kabinetine sistema. Įruošti gamtos mokslų, </w:t>
      </w:r>
      <w:r w:rsidR="008F5823">
        <w:rPr>
          <w:lang w:val="lt-LT"/>
        </w:rPr>
        <w:t>anglų</w:t>
      </w:r>
      <w:r w:rsidR="00B5007C" w:rsidRPr="00741E5A">
        <w:rPr>
          <w:lang w:val="lt-LT"/>
        </w:rPr>
        <w:t>, lietuvių</w:t>
      </w:r>
      <w:r w:rsidR="008F5823">
        <w:rPr>
          <w:lang w:val="lt-LT"/>
        </w:rPr>
        <w:t>, rusų</w:t>
      </w:r>
      <w:r w:rsidR="00B5007C" w:rsidRPr="00741E5A">
        <w:rPr>
          <w:lang w:val="lt-LT"/>
        </w:rPr>
        <w:t xml:space="preserve"> kalb</w:t>
      </w:r>
      <w:r w:rsidR="008F5823">
        <w:rPr>
          <w:lang w:val="lt-LT"/>
        </w:rPr>
        <w:t>ų</w:t>
      </w:r>
      <w:r w:rsidR="00B5007C" w:rsidRPr="00741E5A">
        <w:rPr>
          <w:lang w:val="lt-LT"/>
        </w:rPr>
        <w:t>, matematikos, muzikos, istorijos – geografijos, informat</w:t>
      </w:r>
      <w:r w:rsidR="00B5007C" w:rsidRPr="00741E5A">
        <w:rPr>
          <w:lang w:val="lt-LT"/>
        </w:rPr>
        <w:t>i</w:t>
      </w:r>
      <w:r w:rsidR="00B5007C" w:rsidRPr="00741E5A">
        <w:rPr>
          <w:lang w:val="lt-LT"/>
        </w:rPr>
        <w:t>kos, technologijų kabinetai, mokykli</w:t>
      </w:r>
      <w:r w:rsidR="00C441D0" w:rsidRPr="00741E5A">
        <w:rPr>
          <w:lang w:val="lt-LT"/>
        </w:rPr>
        <w:t>nės dirbtuvės, sporto salė.</w:t>
      </w:r>
      <w:r w:rsidR="00B5007C" w:rsidRPr="00741E5A">
        <w:rPr>
          <w:lang w:val="lt-LT"/>
        </w:rPr>
        <w:t xml:space="preserve"> Mokykloje veikia biblioteka</w:t>
      </w:r>
      <w:r w:rsidR="008F5823">
        <w:rPr>
          <w:lang w:val="lt-LT"/>
        </w:rPr>
        <w:t>.</w:t>
      </w:r>
      <w:r w:rsidR="00B5007C" w:rsidRPr="00741E5A">
        <w:rPr>
          <w:lang w:val="lt-LT"/>
        </w:rPr>
        <w:t xml:space="preserve"> Įrengta valgykla. Įkurtas kabinetas socialiniam </w:t>
      </w:r>
      <w:r w:rsidR="00F21B9B" w:rsidRPr="00741E5A">
        <w:rPr>
          <w:lang w:val="lt-LT"/>
        </w:rPr>
        <w:t>pedag</w:t>
      </w:r>
      <w:r w:rsidR="00F21B9B" w:rsidRPr="00741E5A">
        <w:rPr>
          <w:lang w:val="lt-LT"/>
        </w:rPr>
        <w:t>o</w:t>
      </w:r>
      <w:r w:rsidR="00F21B9B" w:rsidRPr="00741E5A">
        <w:rPr>
          <w:lang w:val="lt-LT"/>
        </w:rPr>
        <w:t>gui bei spec. pedagogui–</w:t>
      </w:r>
      <w:r w:rsidR="00B5007C" w:rsidRPr="00741E5A">
        <w:rPr>
          <w:lang w:val="lt-LT"/>
        </w:rPr>
        <w:t>logopedui, psichologui ir sveik</w:t>
      </w:r>
      <w:r w:rsidR="00737D1E">
        <w:rPr>
          <w:lang w:val="lt-LT"/>
        </w:rPr>
        <w:t>at</w:t>
      </w:r>
      <w:r w:rsidR="00B5007C" w:rsidRPr="00741E5A">
        <w:rPr>
          <w:lang w:val="lt-LT"/>
        </w:rPr>
        <w:t>os specialistui. Pradinėse klasėse</w:t>
      </w:r>
      <w:r w:rsidR="00C441D0" w:rsidRPr="00741E5A">
        <w:rPr>
          <w:lang w:val="lt-LT"/>
        </w:rPr>
        <w:t xml:space="preserve"> įrengti kompiuterių </w:t>
      </w:r>
      <w:proofErr w:type="spellStart"/>
      <w:r w:rsidR="00C441D0" w:rsidRPr="00741E5A">
        <w:rPr>
          <w:lang w:val="lt-LT"/>
        </w:rPr>
        <w:t>kampeliai.</w:t>
      </w:r>
      <w:r w:rsidR="00737D1E">
        <w:rPr>
          <w:lang w:val="lt-LT"/>
        </w:rPr>
        <w:t>Įsigyta</w:t>
      </w:r>
      <w:r w:rsidR="008F5823" w:rsidRPr="00717D40">
        <w:t>mobili</w:t>
      </w:r>
      <w:proofErr w:type="spellEnd"/>
      <w:r w:rsidR="008F5823" w:rsidRPr="00717D40">
        <w:t xml:space="preserve"> 15 </w:t>
      </w:r>
      <w:proofErr w:type="spellStart"/>
      <w:r w:rsidR="008F5823" w:rsidRPr="00717D40">
        <w:t>vietųneši</w:t>
      </w:r>
      <w:r w:rsidR="008F5823" w:rsidRPr="00717D40">
        <w:t>o</w:t>
      </w:r>
      <w:r w:rsidR="008F5823" w:rsidRPr="00717D40">
        <w:t>jamųkompiuteriųspinta</w:t>
      </w:r>
      <w:proofErr w:type="spellEnd"/>
      <w:r w:rsidR="008F5823" w:rsidRPr="00717D40">
        <w:t xml:space="preserve"> (</w:t>
      </w:r>
      <w:proofErr w:type="spellStart"/>
      <w:r w:rsidR="008F5823" w:rsidRPr="00717D40">
        <w:t>suelektrosenergijospakrovimu</w:t>
      </w:r>
      <w:proofErr w:type="spellEnd"/>
      <w:r w:rsidR="008F5823" w:rsidRPr="00717D40">
        <w:t xml:space="preserve">), </w:t>
      </w:r>
      <w:proofErr w:type="spellStart"/>
      <w:r w:rsidR="008F5823" w:rsidRPr="00717D40">
        <w:t>janaudojasi</w:t>
      </w:r>
      <w:proofErr w:type="spellEnd"/>
      <w:r w:rsidR="008F5823" w:rsidRPr="00717D40">
        <w:t xml:space="preserve"> 1- 4 </w:t>
      </w:r>
      <w:proofErr w:type="spellStart"/>
      <w:r w:rsidR="008F5823" w:rsidRPr="00717D40">
        <w:t>klasiųmokiniai</w:t>
      </w:r>
      <w:proofErr w:type="spellEnd"/>
      <w:r w:rsidR="008F5823" w:rsidRPr="00717D40">
        <w:t>.</w:t>
      </w:r>
      <w:r w:rsidR="00B5007C" w:rsidRPr="00741E5A">
        <w:rPr>
          <w:lang w:val="lt-LT"/>
        </w:rPr>
        <w:t xml:space="preserve">Mokykloje veikia </w:t>
      </w:r>
      <w:r w:rsidR="00420EAC" w:rsidRPr="00420EAC">
        <w:rPr>
          <w:lang w:val="lt-LT"/>
        </w:rPr>
        <w:t>14 ne</w:t>
      </w:r>
      <w:r w:rsidR="00B5007C" w:rsidRPr="00420EAC">
        <w:rPr>
          <w:lang w:val="lt-LT"/>
        </w:rPr>
        <w:t>formalaus</w:t>
      </w:r>
      <w:r w:rsidR="00B5007C" w:rsidRPr="00741E5A">
        <w:rPr>
          <w:lang w:val="lt-LT"/>
        </w:rPr>
        <w:t xml:space="preserve"> ugdymo būrelių, kuriuos l</w:t>
      </w:r>
      <w:r w:rsidR="00D05EE5" w:rsidRPr="00741E5A">
        <w:rPr>
          <w:lang w:val="lt-LT"/>
        </w:rPr>
        <w:t xml:space="preserve">anko </w:t>
      </w:r>
      <w:r w:rsidR="004E01AB" w:rsidRPr="00741E5A">
        <w:rPr>
          <w:lang w:val="lt-LT"/>
        </w:rPr>
        <w:t xml:space="preserve">virš 80% </w:t>
      </w:r>
      <w:r w:rsidR="00053A53" w:rsidRPr="00741E5A">
        <w:rPr>
          <w:lang w:val="lt-LT"/>
        </w:rPr>
        <w:t>mokin</w:t>
      </w:r>
      <w:r w:rsidR="00D05EE5" w:rsidRPr="00741E5A">
        <w:rPr>
          <w:lang w:val="lt-LT"/>
        </w:rPr>
        <w:t>i</w:t>
      </w:r>
      <w:r w:rsidR="004E01AB" w:rsidRPr="00741E5A">
        <w:rPr>
          <w:lang w:val="lt-LT"/>
        </w:rPr>
        <w:t>ų</w:t>
      </w:r>
      <w:r w:rsidR="00B5007C" w:rsidRPr="00741E5A">
        <w:rPr>
          <w:lang w:val="lt-LT"/>
        </w:rPr>
        <w:t>.</w:t>
      </w:r>
      <w:proofErr w:type="spellStart"/>
      <w:r w:rsidR="00420EAC" w:rsidRPr="00717D40">
        <w:t>Dalismokiniųlankonefor</w:t>
      </w:r>
      <w:r w:rsidR="00420EAC" w:rsidRPr="00717D40">
        <w:rPr>
          <w:rFonts w:eastAsia="+mn-ea"/>
        </w:rPr>
        <w:t>malausšvietimoužsiėmimus</w:t>
      </w:r>
      <w:proofErr w:type="spellEnd"/>
      <w:r w:rsidR="00420EAC" w:rsidRPr="00717D40">
        <w:rPr>
          <w:rFonts w:eastAsia="+mn-ea"/>
        </w:rPr>
        <w:t xml:space="preserve">, </w:t>
      </w:r>
      <w:proofErr w:type="spellStart"/>
      <w:r w:rsidR="00420EAC" w:rsidRPr="00717D40">
        <w:rPr>
          <w:rFonts w:eastAsia="+mn-ea"/>
        </w:rPr>
        <w:t>vykstanč</w:t>
      </w:r>
      <w:r w:rsidR="00420EAC" w:rsidRPr="00717D40">
        <w:t>iusužmokyklosribų</w:t>
      </w:r>
      <w:proofErr w:type="spellEnd"/>
      <w:r w:rsidR="00420EAC" w:rsidRPr="00717D40">
        <w:t>:  „</w:t>
      </w:r>
      <w:proofErr w:type="spellStart"/>
      <w:r w:rsidR="00420EAC" w:rsidRPr="00717D40">
        <w:t>Chemijairchemijostechnologijos</w:t>
      </w:r>
      <w:proofErr w:type="spellEnd"/>
      <w:r w:rsidR="00420EAC" w:rsidRPr="00717D40">
        <w:t xml:space="preserve">“ , </w:t>
      </w:r>
      <w:proofErr w:type="spellStart"/>
      <w:r w:rsidR="00420EAC" w:rsidRPr="00717D40">
        <w:t>Šakiųsportoklube</w:t>
      </w:r>
      <w:proofErr w:type="spellEnd"/>
      <w:r w:rsidR="00420EAC" w:rsidRPr="00717D40">
        <w:t xml:space="preserve"> „Audra“, </w:t>
      </w:r>
      <w:proofErr w:type="spellStart"/>
      <w:r w:rsidR="00420EAC" w:rsidRPr="00717D40">
        <w:t>sportoklube</w:t>
      </w:r>
      <w:proofErr w:type="spellEnd"/>
      <w:r w:rsidR="00420EAC" w:rsidRPr="00717D40">
        <w:t xml:space="preserve"> „</w:t>
      </w:r>
      <w:proofErr w:type="spellStart"/>
      <w:r w:rsidR="00420EAC" w:rsidRPr="00717D40">
        <w:t>Ošimas</w:t>
      </w:r>
      <w:proofErr w:type="spellEnd"/>
      <w:r w:rsidR="00420EAC" w:rsidRPr="00717D40">
        <w:t xml:space="preserve">“, </w:t>
      </w:r>
      <w:proofErr w:type="spellStart"/>
      <w:r w:rsidR="00420EAC" w:rsidRPr="00717D40">
        <w:t>Jaunųjųšauli</w:t>
      </w:r>
      <w:r w:rsidR="00420EAC">
        <w:t>ųir</w:t>
      </w:r>
      <w:proofErr w:type="spellEnd"/>
      <w:r w:rsidR="00420EAC">
        <w:t xml:space="preserve"> </w:t>
      </w:r>
      <w:proofErr w:type="spellStart"/>
      <w:r w:rsidR="00420EAC">
        <w:t>kt</w:t>
      </w:r>
      <w:proofErr w:type="spellEnd"/>
      <w:r w:rsidR="00420EAC">
        <w:t xml:space="preserve">. </w:t>
      </w:r>
      <w:proofErr w:type="spellStart"/>
      <w:r w:rsidR="00420EAC">
        <w:t>Mokiniaitaip</w:t>
      </w:r>
      <w:proofErr w:type="spellEnd"/>
      <w:r w:rsidR="00420EAC">
        <w:t xml:space="preserve"> pat </w:t>
      </w:r>
      <w:proofErr w:type="spellStart"/>
      <w:r w:rsidR="00420EAC">
        <w:t>lanko</w:t>
      </w:r>
      <w:r w:rsidR="00420EAC" w:rsidRPr="00717D40">
        <w:t>Šakiųmenomokyklą</w:t>
      </w:r>
      <w:proofErr w:type="spellEnd"/>
      <w:r w:rsidR="00420EAC" w:rsidRPr="00717D40">
        <w:t xml:space="preserve">, </w:t>
      </w:r>
      <w:proofErr w:type="spellStart"/>
      <w:r w:rsidR="00420EAC" w:rsidRPr="00717D40">
        <w:t>ŠakiųJaunimokūrybosirsportoce</w:t>
      </w:r>
      <w:r w:rsidR="00420EAC" w:rsidRPr="00717D40">
        <w:t>n</w:t>
      </w:r>
      <w:r w:rsidR="00420EAC" w:rsidRPr="00717D40">
        <w:t>troužsiėmimus</w:t>
      </w:r>
      <w:proofErr w:type="spellEnd"/>
      <w:r w:rsidR="00420EAC" w:rsidRPr="00717D40">
        <w:t>.</w:t>
      </w:r>
    </w:p>
    <w:p w:rsidR="00B5007C" w:rsidRPr="00741E5A" w:rsidRDefault="00F2363F" w:rsidP="00420EAC">
      <w:pPr>
        <w:tabs>
          <w:tab w:val="left" w:pos="567"/>
        </w:tabs>
        <w:rPr>
          <w:lang w:val="lt-LT"/>
        </w:rPr>
      </w:pPr>
      <w:r w:rsidRPr="00741E5A">
        <w:rPr>
          <w:lang w:val="lt-LT"/>
        </w:rPr>
        <w:tab/>
      </w:r>
      <w:r w:rsidR="00420EAC" w:rsidRPr="00741E5A">
        <w:rPr>
          <w:lang w:val="lt-LT"/>
        </w:rPr>
        <w:t>Organizuotas toliau gyvenančių moksleivių pavėžėjimas</w:t>
      </w:r>
      <w:r w:rsidR="00420EAC">
        <w:rPr>
          <w:lang w:val="lt-LT"/>
        </w:rPr>
        <w:t>: m</w:t>
      </w:r>
      <w:r w:rsidR="00F21B9B" w:rsidRPr="00741E5A">
        <w:rPr>
          <w:lang w:val="lt-LT"/>
        </w:rPr>
        <w:t>okykla turi du geltonuosius</w:t>
      </w:r>
      <w:r w:rsidR="00B5007C" w:rsidRPr="00741E5A">
        <w:rPr>
          <w:lang w:val="lt-LT"/>
        </w:rPr>
        <w:t xml:space="preserve"> autobus</w:t>
      </w:r>
      <w:r w:rsidR="00931EAA" w:rsidRPr="00741E5A">
        <w:rPr>
          <w:lang w:val="lt-LT"/>
        </w:rPr>
        <w:t>us</w:t>
      </w:r>
      <w:r w:rsidR="00420EAC">
        <w:rPr>
          <w:lang w:val="lt-LT"/>
        </w:rPr>
        <w:t>, dalį mokinių veža „Žiburio“ gimnazijos  a</w:t>
      </w:r>
      <w:r w:rsidR="00420EAC">
        <w:rPr>
          <w:lang w:val="lt-LT"/>
        </w:rPr>
        <w:t>u</w:t>
      </w:r>
      <w:r w:rsidR="00420EAC">
        <w:rPr>
          <w:lang w:val="lt-LT"/>
        </w:rPr>
        <w:t>tobusas</w:t>
      </w:r>
      <w:r w:rsidR="007830AC">
        <w:rPr>
          <w:lang w:val="lt-LT"/>
        </w:rPr>
        <w:t xml:space="preserve">, </w:t>
      </w:r>
      <w:proofErr w:type="spellStart"/>
      <w:r w:rsidR="00420EAC" w:rsidRPr="00717D40">
        <w:t>atvežama</w:t>
      </w:r>
      <w:proofErr w:type="spellEnd"/>
      <w:r w:rsidR="00420EAC" w:rsidRPr="00717D40">
        <w:t xml:space="preserve"> 70 </w:t>
      </w:r>
      <w:proofErr w:type="spellStart"/>
      <w:r w:rsidR="00420EAC" w:rsidRPr="00717D40">
        <w:t>mokinių</w:t>
      </w:r>
      <w:proofErr w:type="spellEnd"/>
      <w:r w:rsidR="00420EAC" w:rsidRPr="00717D40">
        <w:t xml:space="preserve"> - 61 </w:t>
      </w:r>
      <w:proofErr w:type="spellStart"/>
      <w:r w:rsidR="00420EAC" w:rsidRPr="00717D40">
        <w:t>mokykliniaisautobusais</w:t>
      </w:r>
      <w:proofErr w:type="spellEnd"/>
      <w:r w:rsidR="00420EAC" w:rsidRPr="00717D40">
        <w:t xml:space="preserve">, 6 – </w:t>
      </w:r>
      <w:proofErr w:type="spellStart"/>
      <w:r w:rsidR="00420EAC" w:rsidRPr="00717D40">
        <w:t>maršrutiniutransportu</w:t>
      </w:r>
      <w:proofErr w:type="spellEnd"/>
      <w:r w:rsidR="00420EAC" w:rsidRPr="00717D40">
        <w:t xml:space="preserve">, 3 </w:t>
      </w:r>
      <w:proofErr w:type="spellStart"/>
      <w:r w:rsidR="00420EAC" w:rsidRPr="00717D40">
        <w:t>mokiniusvežatėvai</w:t>
      </w:r>
      <w:proofErr w:type="spellEnd"/>
      <w:r w:rsidR="00420EAC" w:rsidRPr="00717D40">
        <w:t xml:space="preserve">. </w:t>
      </w:r>
      <w:proofErr w:type="spellStart"/>
      <w:r w:rsidR="00420EAC" w:rsidRPr="00717D40">
        <w:t>Geltonaisiaisautobusaisatvežamiir</w:t>
      </w:r>
      <w:proofErr w:type="spellEnd"/>
      <w:r w:rsidR="00420EAC" w:rsidRPr="00717D40">
        <w:t xml:space="preserve"> 9 </w:t>
      </w:r>
      <w:proofErr w:type="spellStart"/>
      <w:r w:rsidR="00420EAC" w:rsidRPr="00717D40">
        <w:t>darželioauklėtiniai</w:t>
      </w:r>
      <w:proofErr w:type="spellEnd"/>
      <w:r w:rsidR="00420EAC" w:rsidRPr="00717D40">
        <w:t xml:space="preserve">. </w:t>
      </w:r>
    </w:p>
    <w:p w:rsidR="007830AC" w:rsidRPr="00717D40" w:rsidRDefault="00F2363F" w:rsidP="007830AC">
      <w:pPr>
        <w:tabs>
          <w:tab w:val="left" w:pos="426"/>
        </w:tabs>
      </w:pPr>
      <w:r w:rsidRPr="00741E5A">
        <w:rPr>
          <w:lang w:val="lt-LT"/>
        </w:rPr>
        <w:tab/>
      </w:r>
      <w:r w:rsidR="004E01AB" w:rsidRPr="00741E5A">
        <w:rPr>
          <w:lang w:val="lt-LT"/>
        </w:rPr>
        <w:t>Mokykloje organizuojamas moksleivių maitinimas. Pagamintas maistas atvežamas iš Šakių „Varpo“ mokyklos.</w:t>
      </w:r>
      <w:r w:rsidR="007830AC">
        <w:rPr>
          <w:lang w:val="lt-LT"/>
        </w:rPr>
        <w:t xml:space="preserve"> Nemokamą maitinimą gauna 6</w:t>
      </w:r>
      <w:r w:rsidR="00BF41DA" w:rsidRPr="00741E5A">
        <w:rPr>
          <w:lang w:val="lt-LT"/>
        </w:rPr>
        <w:t>3 moksleiviai ir 1</w:t>
      </w:r>
      <w:r w:rsidR="007830AC">
        <w:rPr>
          <w:lang w:val="lt-LT"/>
        </w:rPr>
        <w:t>0 darželio</w:t>
      </w:r>
      <w:r w:rsidR="00BF41DA" w:rsidRPr="00741E5A">
        <w:rPr>
          <w:lang w:val="lt-LT"/>
        </w:rPr>
        <w:t xml:space="preserve"> ugdytinių.</w:t>
      </w:r>
      <w:proofErr w:type="spellStart"/>
      <w:r w:rsidR="007830AC" w:rsidRPr="00717D40">
        <w:t>Ikimokyklinioskyriausvaikųmaitinimasvykdomasd</w:t>
      </w:r>
      <w:r w:rsidR="004739C8">
        <w:t>aželio</w:t>
      </w:r>
      <w:proofErr w:type="spellEnd"/>
      <w:r w:rsidR="004739C8">
        <w:t xml:space="preserve"> „</w:t>
      </w:r>
      <w:proofErr w:type="spellStart"/>
      <w:r w:rsidR="004739C8">
        <w:t>Vyturėlis</w:t>
      </w:r>
      <w:proofErr w:type="spellEnd"/>
      <w:r w:rsidR="004739C8">
        <w:t xml:space="preserve">“ </w:t>
      </w:r>
      <w:proofErr w:type="spellStart"/>
      <w:r w:rsidR="004739C8">
        <w:t>patalpose</w:t>
      </w:r>
      <w:proofErr w:type="spellEnd"/>
      <w:r w:rsidR="004739C8">
        <w:t xml:space="preserve"> (</w:t>
      </w:r>
      <w:proofErr w:type="spellStart"/>
      <w:r w:rsidR="007830AC" w:rsidRPr="00717D40">
        <w:t>maistasgaminamasvietoje</w:t>
      </w:r>
      <w:proofErr w:type="spellEnd"/>
      <w:r w:rsidR="007830AC" w:rsidRPr="00717D40">
        <w:t>).</w:t>
      </w:r>
    </w:p>
    <w:p w:rsidR="00AB5801" w:rsidRPr="00741E5A" w:rsidRDefault="00C441D0" w:rsidP="00C441D0">
      <w:pPr>
        <w:tabs>
          <w:tab w:val="left" w:pos="567"/>
        </w:tabs>
        <w:jc w:val="both"/>
        <w:rPr>
          <w:lang w:val="lt-LT"/>
        </w:rPr>
      </w:pPr>
      <w:r w:rsidRPr="00741E5A">
        <w:rPr>
          <w:lang w:val="lt-LT"/>
        </w:rPr>
        <w:tab/>
      </w:r>
      <w:r w:rsidR="00B5007C" w:rsidRPr="00741E5A">
        <w:rPr>
          <w:lang w:val="lt-LT"/>
        </w:rPr>
        <w:t xml:space="preserve">Mokykloje dirba </w:t>
      </w:r>
      <w:r w:rsidR="00F2363F" w:rsidRPr="00741E5A">
        <w:rPr>
          <w:lang w:val="lt-LT"/>
        </w:rPr>
        <w:t>2</w:t>
      </w:r>
      <w:r w:rsidR="007830AC">
        <w:rPr>
          <w:lang w:val="lt-LT"/>
        </w:rPr>
        <w:t>6</w:t>
      </w:r>
      <w:r w:rsidR="003371BB" w:rsidRPr="00741E5A">
        <w:rPr>
          <w:lang w:val="lt-LT"/>
        </w:rPr>
        <w:t>pedagogai</w:t>
      </w:r>
      <w:r w:rsidR="00174FD5" w:rsidRPr="00741E5A">
        <w:rPr>
          <w:lang w:val="lt-LT"/>
        </w:rPr>
        <w:t>, iš jų mokyklos</w:t>
      </w:r>
      <w:r w:rsidR="00B5007C" w:rsidRPr="00741E5A">
        <w:rPr>
          <w:lang w:val="lt-LT"/>
        </w:rPr>
        <w:t xml:space="preserve"> pradinėse klasėse </w:t>
      </w:r>
      <w:r w:rsidR="00F652D3">
        <w:rPr>
          <w:lang w:val="lt-LT"/>
        </w:rPr>
        <w:t xml:space="preserve">- </w:t>
      </w:r>
      <w:r w:rsidR="007830AC">
        <w:rPr>
          <w:lang w:val="lt-LT"/>
        </w:rPr>
        <w:t>3, pagrindinio ugdymo</w:t>
      </w:r>
      <w:r w:rsidR="00F652D3">
        <w:rPr>
          <w:lang w:val="lt-LT"/>
        </w:rPr>
        <w:t xml:space="preserve"> -</w:t>
      </w:r>
      <w:r w:rsidR="007830AC">
        <w:rPr>
          <w:lang w:val="lt-LT"/>
        </w:rPr>
        <w:t xml:space="preserve"> 16</w:t>
      </w:r>
      <w:r w:rsidR="00174FD5" w:rsidRPr="00741E5A">
        <w:rPr>
          <w:lang w:val="lt-LT"/>
        </w:rPr>
        <w:t xml:space="preserve">, </w:t>
      </w:r>
      <w:r w:rsidR="00B5007C" w:rsidRPr="00741E5A">
        <w:rPr>
          <w:lang w:val="lt-LT"/>
        </w:rPr>
        <w:t xml:space="preserve">vaikų darželyje </w:t>
      </w:r>
      <w:r w:rsidR="003371BB" w:rsidRPr="00741E5A">
        <w:rPr>
          <w:lang w:val="lt-LT"/>
        </w:rPr>
        <w:t xml:space="preserve">- </w:t>
      </w:r>
      <w:r w:rsidR="00174FD5" w:rsidRPr="00741E5A">
        <w:rPr>
          <w:lang w:val="lt-LT"/>
        </w:rPr>
        <w:t>4,</w:t>
      </w:r>
      <w:r w:rsidR="003371BB" w:rsidRPr="00741E5A">
        <w:rPr>
          <w:lang w:val="lt-LT"/>
        </w:rPr>
        <w:t xml:space="preserve">2 </w:t>
      </w:r>
      <w:r w:rsidR="00393C0F" w:rsidRPr="00741E5A">
        <w:rPr>
          <w:lang w:val="lt-LT"/>
        </w:rPr>
        <w:t>pavaduotojos ugdymui, d</w:t>
      </w:r>
      <w:r w:rsidR="00393C0F" w:rsidRPr="00741E5A">
        <w:rPr>
          <w:lang w:val="lt-LT"/>
        </w:rPr>
        <w:t>i</w:t>
      </w:r>
      <w:r w:rsidR="00393C0F" w:rsidRPr="00741E5A">
        <w:rPr>
          <w:lang w:val="lt-LT"/>
        </w:rPr>
        <w:t>rektorius</w:t>
      </w:r>
      <w:r w:rsidR="00F2363F" w:rsidRPr="00741E5A">
        <w:rPr>
          <w:lang w:val="lt-LT"/>
        </w:rPr>
        <w:t>, socialinė pedagogė, psichologė, specialioji pedagogė-logopedė.</w:t>
      </w:r>
      <w:r w:rsidR="00A26EE3" w:rsidRPr="00741E5A">
        <w:rPr>
          <w:lang w:val="lt-LT"/>
        </w:rPr>
        <w:t>Mokyklai padeda Visuomenės sveikatos biuro specialistė.</w:t>
      </w:r>
      <w:r w:rsidR="00B5007C" w:rsidRPr="00741E5A">
        <w:rPr>
          <w:lang w:val="lt-LT"/>
        </w:rPr>
        <w:t xml:space="preserve">Mokykloje </w:t>
      </w:r>
      <w:r w:rsidR="007830AC">
        <w:rPr>
          <w:lang w:val="lt-LT"/>
        </w:rPr>
        <w:t xml:space="preserve">5 </w:t>
      </w:r>
      <w:r w:rsidR="00174FD5" w:rsidRPr="00741E5A">
        <w:rPr>
          <w:lang w:val="lt-LT"/>
        </w:rPr>
        <w:t>m</w:t>
      </w:r>
      <w:r w:rsidR="00174FD5" w:rsidRPr="00741E5A">
        <w:rPr>
          <w:lang w:val="lt-LT"/>
        </w:rPr>
        <w:t>o</w:t>
      </w:r>
      <w:r w:rsidR="00174FD5" w:rsidRPr="00741E5A">
        <w:rPr>
          <w:lang w:val="lt-LT"/>
        </w:rPr>
        <w:t>kytojai metodininkai,</w:t>
      </w:r>
      <w:r w:rsidR="00F652D3">
        <w:rPr>
          <w:lang w:val="lt-LT"/>
        </w:rPr>
        <w:t xml:space="preserve"> 19</w:t>
      </w:r>
      <w:r w:rsidR="00B5007C" w:rsidRPr="00741E5A">
        <w:rPr>
          <w:lang w:val="lt-LT"/>
        </w:rPr>
        <w:t xml:space="preserve"> vyr. </w:t>
      </w:r>
      <w:r w:rsidR="003371BB" w:rsidRPr="00741E5A">
        <w:rPr>
          <w:lang w:val="lt-LT"/>
        </w:rPr>
        <w:t>mokytoj</w:t>
      </w:r>
      <w:r w:rsidR="00F652D3">
        <w:rPr>
          <w:lang w:val="lt-LT"/>
        </w:rPr>
        <w:t>ų</w:t>
      </w:r>
      <w:r w:rsidR="00F2363F" w:rsidRPr="00741E5A">
        <w:rPr>
          <w:lang w:val="lt-LT"/>
        </w:rPr>
        <w:t>,</w:t>
      </w:r>
      <w:r w:rsidR="00174FD5" w:rsidRPr="00741E5A">
        <w:rPr>
          <w:lang w:val="lt-LT"/>
        </w:rPr>
        <w:t xml:space="preserve"> 2 mokytojai</w:t>
      </w:r>
      <w:r w:rsidR="00A26EE3" w:rsidRPr="00741E5A">
        <w:rPr>
          <w:lang w:val="lt-LT"/>
        </w:rPr>
        <w:t xml:space="preserve">. </w:t>
      </w:r>
      <w:r w:rsidR="00F652D3">
        <w:rPr>
          <w:lang w:val="lt-LT"/>
        </w:rPr>
        <w:t>24</w:t>
      </w:r>
      <w:r w:rsidR="00B5007C" w:rsidRPr="00741E5A">
        <w:rPr>
          <w:lang w:val="lt-LT"/>
        </w:rPr>
        <w:t xml:space="preserve"> turi aukštąjį išsilavinimą. </w:t>
      </w:r>
    </w:p>
    <w:p w:rsidR="003371BB" w:rsidRPr="00741E5A" w:rsidRDefault="003371BB" w:rsidP="00CC6858">
      <w:pPr>
        <w:pStyle w:val="Betarp"/>
        <w:jc w:val="center"/>
        <w:rPr>
          <w:b/>
        </w:rPr>
      </w:pPr>
    </w:p>
    <w:p w:rsidR="00CC6858" w:rsidRPr="00741E5A" w:rsidRDefault="004739C8" w:rsidP="00CC6858">
      <w:pPr>
        <w:pStyle w:val="Betarp"/>
        <w:jc w:val="center"/>
        <w:rPr>
          <w:b/>
        </w:rPr>
      </w:pPr>
      <w:r>
        <w:rPr>
          <w:b/>
        </w:rPr>
        <w:lastRenderedPageBreak/>
        <w:t>I</w:t>
      </w:r>
      <w:r w:rsidR="00CC6858" w:rsidRPr="00741E5A">
        <w:rPr>
          <w:b/>
        </w:rPr>
        <w:t>V SKYRIUS</w:t>
      </w:r>
    </w:p>
    <w:p w:rsidR="00BB06B8" w:rsidRDefault="00CC6858" w:rsidP="00CC6858">
      <w:pPr>
        <w:pStyle w:val="Betarp"/>
        <w:jc w:val="center"/>
        <w:rPr>
          <w:b/>
        </w:rPr>
      </w:pPr>
      <w:r w:rsidRPr="00741E5A">
        <w:rPr>
          <w:b/>
        </w:rPr>
        <w:t>TIKSLAI IR UŽDAVINIAI</w:t>
      </w:r>
    </w:p>
    <w:p w:rsidR="00BB06B8" w:rsidRDefault="00BB06B8" w:rsidP="00CC6858">
      <w:pPr>
        <w:pStyle w:val="Betarp"/>
        <w:jc w:val="center"/>
        <w:rPr>
          <w:b/>
        </w:rPr>
      </w:pPr>
    </w:p>
    <w:p w:rsidR="00A03AA7" w:rsidRPr="00932152" w:rsidRDefault="00A03AA7" w:rsidP="004739C8">
      <w:pPr>
        <w:autoSpaceDE w:val="0"/>
        <w:adjustRightInd w:val="0"/>
        <w:ind w:firstLine="567"/>
        <w:rPr>
          <w:rFonts w:eastAsia="Calibri"/>
          <w:color w:val="000000" w:themeColor="text1"/>
        </w:rPr>
      </w:pPr>
      <w:proofErr w:type="spellStart"/>
      <w:r w:rsidRPr="00932152">
        <w:rPr>
          <w:rFonts w:eastAsia="Calibri"/>
          <w:b/>
          <w:bCs/>
          <w:color w:val="000000" w:themeColor="text1"/>
        </w:rPr>
        <w:t>Kurtisaugiąirinovatyviąugdymosiaplinką</w:t>
      </w:r>
      <w:proofErr w:type="spellEnd"/>
      <w:r w:rsidRPr="00932152">
        <w:rPr>
          <w:rFonts w:eastAsia="Calibri"/>
          <w:b/>
          <w:bCs/>
          <w:color w:val="000000" w:themeColor="text1"/>
        </w:rPr>
        <w:t xml:space="preserve">, </w:t>
      </w:r>
      <w:proofErr w:type="spellStart"/>
      <w:r w:rsidRPr="00932152">
        <w:rPr>
          <w:rFonts w:eastAsia="Calibri"/>
          <w:b/>
          <w:bCs/>
          <w:color w:val="000000" w:themeColor="text1"/>
        </w:rPr>
        <w:t>užtikrinančiąugdymosisėkmę</w:t>
      </w:r>
      <w:proofErr w:type="spellEnd"/>
      <w:r w:rsidRPr="00932152">
        <w:rPr>
          <w:rFonts w:eastAsia="Calibri"/>
          <w:b/>
          <w:bCs/>
          <w:color w:val="000000" w:themeColor="text1"/>
        </w:rPr>
        <w:t xml:space="preserve">, </w:t>
      </w:r>
      <w:proofErr w:type="spellStart"/>
      <w:r w:rsidRPr="00932152">
        <w:rPr>
          <w:rFonts w:eastAsia="Calibri"/>
          <w:b/>
          <w:bCs/>
          <w:color w:val="000000" w:themeColor="text1"/>
        </w:rPr>
        <w:t>optimaliąakademinępažangąirasmenybėsūgtį</w:t>
      </w:r>
      <w:proofErr w:type="spellEnd"/>
    </w:p>
    <w:p w:rsidR="00A03AA7" w:rsidRPr="00932152" w:rsidRDefault="00A03AA7" w:rsidP="00A03AA7">
      <w:pPr>
        <w:autoSpaceDE w:val="0"/>
        <w:adjustRightInd w:val="0"/>
        <w:rPr>
          <w:rFonts w:eastAsia="Calibri"/>
          <w:color w:val="000000" w:themeColor="text1"/>
        </w:rPr>
      </w:pPr>
      <w:proofErr w:type="spellStart"/>
      <w:r w:rsidRPr="00932152">
        <w:rPr>
          <w:rFonts w:eastAsia="Calibri"/>
          <w:b/>
          <w:bCs/>
          <w:color w:val="000000" w:themeColor="text1"/>
        </w:rPr>
        <w:t>Tikslas</w:t>
      </w:r>
      <w:proofErr w:type="spellEnd"/>
      <w:r w:rsidRPr="00932152">
        <w:rPr>
          <w:rFonts w:eastAsia="Calibri"/>
          <w:b/>
          <w:bCs/>
          <w:color w:val="000000" w:themeColor="text1"/>
        </w:rPr>
        <w:t xml:space="preserve">. </w:t>
      </w:r>
      <w:proofErr w:type="spellStart"/>
      <w:r w:rsidRPr="00932152">
        <w:rPr>
          <w:rFonts w:eastAsia="Calibri"/>
          <w:b/>
          <w:bCs/>
          <w:color w:val="000000" w:themeColor="text1"/>
        </w:rPr>
        <w:t>Suteiktigalimybękiekvienammokiniuisiektiasmeninėsūgties</w:t>
      </w:r>
      <w:proofErr w:type="spellEnd"/>
    </w:p>
    <w:p w:rsidR="00A03AA7" w:rsidRPr="00932152" w:rsidRDefault="00A03AA7" w:rsidP="00A03AA7">
      <w:pPr>
        <w:rPr>
          <w:rFonts w:eastAsia="Calibri"/>
          <w:b/>
          <w:bCs/>
          <w:color w:val="000000" w:themeColor="text1"/>
        </w:rPr>
      </w:pPr>
      <w:proofErr w:type="spellStart"/>
      <w:r w:rsidRPr="00932152">
        <w:rPr>
          <w:rFonts w:eastAsia="Calibri"/>
          <w:b/>
          <w:bCs/>
          <w:color w:val="000000" w:themeColor="text1"/>
        </w:rPr>
        <w:t>Uždaviniai</w:t>
      </w:r>
      <w:proofErr w:type="spellEnd"/>
    </w:p>
    <w:p w:rsidR="00A03AA7" w:rsidRPr="00932152" w:rsidRDefault="00A03AA7" w:rsidP="00A03AA7">
      <w:pPr>
        <w:rPr>
          <w:rFonts w:eastAsia="Calibri"/>
          <w:color w:val="000000" w:themeColor="text1"/>
        </w:rPr>
      </w:pPr>
      <w:r w:rsidRPr="00932152">
        <w:rPr>
          <w:rFonts w:eastAsia="Calibri"/>
          <w:color w:val="000000" w:themeColor="text1"/>
        </w:rPr>
        <w:t>1</w:t>
      </w:r>
      <w:r w:rsidRPr="00932152">
        <w:rPr>
          <w:rFonts w:eastAsia="Calibri"/>
          <w:b/>
          <w:bCs/>
          <w:color w:val="000000" w:themeColor="text1"/>
        </w:rPr>
        <w:t xml:space="preserve">. </w:t>
      </w:r>
      <w:proofErr w:type="spellStart"/>
      <w:r w:rsidRPr="00932152">
        <w:rPr>
          <w:rFonts w:eastAsia="Calibri"/>
          <w:color w:val="000000" w:themeColor="text1"/>
        </w:rPr>
        <w:t>Atsižvelgiant</w:t>
      </w:r>
      <w:proofErr w:type="spellEnd"/>
      <w:r w:rsidRPr="00932152">
        <w:rPr>
          <w:rFonts w:eastAsia="Calibri"/>
          <w:color w:val="000000" w:themeColor="text1"/>
        </w:rPr>
        <w:t xml:space="preserve"> į </w:t>
      </w:r>
      <w:proofErr w:type="spellStart"/>
      <w:r w:rsidRPr="00932152">
        <w:rPr>
          <w:rFonts w:eastAsia="Calibri"/>
          <w:color w:val="000000" w:themeColor="text1"/>
        </w:rPr>
        <w:t>mokiniųgebėjimus</w:t>
      </w:r>
      <w:proofErr w:type="spellEnd"/>
      <w:r w:rsidRPr="00932152">
        <w:rPr>
          <w:rFonts w:eastAsia="Calibri"/>
          <w:color w:val="000000" w:themeColor="text1"/>
        </w:rPr>
        <w:t xml:space="preserve">, </w:t>
      </w:r>
      <w:proofErr w:type="spellStart"/>
      <w:r w:rsidRPr="00932152">
        <w:rPr>
          <w:rFonts w:eastAsia="Calibri"/>
          <w:color w:val="000000" w:themeColor="text1"/>
        </w:rPr>
        <w:t>poreikius</w:t>
      </w:r>
      <w:proofErr w:type="spellEnd"/>
      <w:r w:rsidRPr="00932152">
        <w:rPr>
          <w:rFonts w:eastAsia="Calibri"/>
          <w:color w:val="000000" w:themeColor="text1"/>
        </w:rPr>
        <w:t xml:space="preserve">, </w:t>
      </w:r>
      <w:proofErr w:type="spellStart"/>
      <w:r w:rsidRPr="00932152">
        <w:rPr>
          <w:rFonts w:eastAsia="Calibri"/>
          <w:color w:val="000000" w:themeColor="text1"/>
        </w:rPr>
        <w:t>tobulintipamokosvadybąindividualizuojant</w:t>
      </w:r>
      <w:proofErr w:type="spellEnd"/>
      <w:r w:rsidRPr="00932152">
        <w:rPr>
          <w:rFonts w:eastAsia="Calibri"/>
          <w:color w:val="000000" w:themeColor="text1"/>
        </w:rPr>
        <w:t xml:space="preserve">, </w:t>
      </w:r>
      <w:proofErr w:type="spellStart"/>
      <w:r w:rsidRPr="00932152">
        <w:rPr>
          <w:rFonts w:eastAsia="Calibri"/>
          <w:color w:val="000000" w:themeColor="text1"/>
        </w:rPr>
        <w:t>diferencijuojantugdymoprocesą</w:t>
      </w:r>
      <w:proofErr w:type="spellEnd"/>
      <w:r w:rsidRPr="00932152">
        <w:rPr>
          <w:rFonts w:eastAsia="Calibri"/>
          <w:color w:val="000000" w:themeColor="text1"/>
        </w:rPr>
        <w:t>.</w:t>
      </w:r>
    </w:p>
    <w:p w:rsidR="00A03AA7" w:rsidRPr="00932152" w:rsidRDefault="00A03AA7" w:rsidP="00A03AA7">
      <w:pPr>
        <w:rPr>
          <w:color w:val="000000" w:themeColor="text1"/>
        </w:rPr>
      </w:pPr>
      <w:r w:rsidRPr="00932152">
        <w:rPr>
          <w:color w:val="000000" w:themeColor="text1"/>
        </w:rPr>
        <w:t xml:space="preserve"> 2. </w:t>
      </w:r>
      <w:proofErr w:type="spellStart"/>
      <w:r w:rsidRPr="00932152">
        <w:rPr>
          <w:color w:val="000000" w:themeColor="text1"/>
        </w:rPr>
        <w:t>Stiprintipagalbosteikimąruošiantisįtraukiajamugdymui</w:t>
      </w:r>
      <w:proofErr w:type="spellEnd"/>
      <w:r w:rsidRPr="00932152">
        <w:rPr>
          <w:color w:val="000000" w:themeColor="text1"/>
        </w:rPr>
        <w:t>.</w:t>
      </w:r>
    </w:p>
    <w:p w:rsidR="00A03AA7" w:rsidRPr="00932152" w:rsidRDefault="00A03AA7" w:rsidP="00A03AA7">
      <w:pPr>
        <w:rPr>
          <w:color w:val="000000" w:themeColor="text1"/>
        </w:rPr>
      </w:pPr>
      <w:r w:rsidRPr="00932152">
        <w:rPr>
          <w:color w:val="000000" w:themeColor="text1"/>
        </w:rPr>
        <w:t xml:space="preserve">3. </w:t>
      </w:r>
      <w:proofErr w:type="spellStart"/>
      <w:r w:rsidRPr="00932152">
        <w:rPr>
          <w:color w:val="000000" w:themeColor="text1"/>
        </w:rPr>
        <w:t>Ugdytimokiniųmokymosimokytisgebėjimus</w:t>
      </w:r>
      <w:proofErr w:type="spellEnd"/>
      <w:r w:rsidRPr="00932152">
        <w:rPr>
          <w:color w:val="000000" w:themeColor="text1"/>
        </w:rPr>
        <w:t>, gerintimokiniųpasiekimustaikantįsivertinimoirindividualiospažangosstebėjimą.</w:t>
      </w:r>
    </w:p>
    <w:p w:rsidR="00A03AA7" w:rsidRPr="00932152" w:rsidRDefault="00A03AA7" w:rsidP="00A03AA7">
      <w:pPr>
        <w:rPr>
          <w:color w:val="000000" w:themeColor="text1"/>
        </w:rPr>
      </w:pPr>
      <w:r w:rsidRPr="00932152">
        <w:rPr>
          <w:color w:val="000000" w:themeColor="text1"/>
        </w:rPr>
        <w:t xml:space="preserve"> 4. </w:t>
      </w:r>
      <w:proofErr w:type="spellStart"/>
      <w:r w:rsidRPr="00932152">
        <w:rPr>
          <w:color w:val="000000" w:themeColor="text1"/>
        </w:rPr>
        <w:t>Įvairintipopamokinęveiklą</w:t>
      </w:r>
      <w:proofErr w:type="spellEnd"/>
      <w:r w:rsidRPr="00932152">
        <w:rPr>
          <w:color w:val="000000" w:themeColor="text1"/>
        </w:rPr>
        <w:t xml:space="preserve">, </w:t>
      </w:r>
      <w:proofErr w:type="spellStart"/>
      <w:r w:rsidRPr="00932152">
        <w:rPr>
          <w:color w:val="000000" w:themeColor="text1"/>
        </w:rPr>
        <w:t>kaipneatsiejamąasmenybėsugdymodalį</w:t>
      </w:r>
      <w:proofErr w:type="spellEnd"/>
      <w:r w:rsidRPr="00932152">
        <w:rPr>
          <w:color w:val="000000" w:themeColor="text1"/>
        </w:rPr>
        <w:t xml:space="preserve">, </w:t>
      </w:r>
      <w:proofErr w:type="spellStart"/>
      <w:r w:rsidRPr="00932152">
        <w:rPr>
          <w:color w:val="000000" w:themeColor="text1"/>
        </w:rPr>
        <w:t>stiprinančiąsaviraišką</w:t>
      </w:r>
      <w:proofErr w:type="spellEnd"/>
      <w:r w:rsidRPr="00932152">
        <w:rPr>
          <w:color w:val="000000" w:themeColor="text1"/>
        </w:rPr>
        <w:t xml:space="preserve">, </w:t>
      </w:r>
      <w:proofErr w:type="spellStart"/>
      <w:r w:rsidRPr="00932152">
        <w:rPr>
          <w:color w:val="000000" w:themeColor="text1"/>
        </w:rPr>
        <w:t>kūrybiškumą</w:t>
      </w:r>
      <w:proofErr w:type="spellEnd"/>
      <w:r w:rsidRPr="00932152">
        <w:rPr>
          <w:color w:val="000000" w:themeColor="text1"/>
        </w:rPr>
        <w:t xml:space="preserve">, </w:t>
      </w:r>
      <w:proofErr w:type="spellStart"/>
      <w:r w:rsidRPr="00932152">
        <w:rPr>
          <w:color w:val="000000" w:themeColor="text1"/>
        </w:rPr>
        <w:t>iniciatyvumą</w:t>
      </w:r>
      <w:proofErr w:type="spellEnd"/>
      <w:r w:rsidRPr="00932152">
        <w:rPr>
          <w:color w:val="000000" w:themeColor="text1"/>
        </w:rPr>
        <w:t xml:space="preserve">, </w:t>
      </w:r>
      <w:proofErr w:type="spellStart"/>
      <w:r w:rsidRPr="00932152">
        <w:rPr>
          <w:color w:val="000000" w:themeColor="text1"/>
        </w:rPr>
        <w:t>pilietiškumą</w:t>
      </w:r>
      <w:proofErr w:type="spellEnd"/>
      <w:r w:rsidRPr="00932152">
        <w:rPr>
          <w:color w:val="000000" w:themeColor="text1"/>
        </w:rPr>
        <w:t>.</w:t>
      </w:r>
    </w:p>
    <w:p w:rsidR="000A4E82" w:rsidRPr="00932152" w:rsidRDefault="000A4E82" w:rsidP="000A4E82">
      <w:pPr>
        <w:rPr>
          <w:color w:val="000000" w:themeColor="text1"/>
        </w:rPr>
      </w:pPr>
      <w:r w:rsidRPr="00932152">
        <w:rPr>
          <w:color w:val="000000" w:themeColor="text1"/>
        </w:rPr>
        <w:t xml:space="preserve">5. </w:t>
      </w:r>
      <w:proofErr w:type="spellStart"/>
      <w:r w:rsidRPr="00932152">
        <w:rPr>
          <w:color w:val="000000" w:themeColor="text1"/>
        </w:rPr>
        <w:t>Tobulinti</w:t>
      </w:r>
      <w:proofErr w:type="spellEnd"/>
      <w:r w:rsidRPr="00932152">
        <w:rPr>
          <w:color w:val="000000" w:themeColor="text1"/>
        </w:rPr>
        <w:t xml:space="preserve"> IT </w:t>
      </w:r>
      <w:proofErr w:type="spellStart"/>
      <w:r w:rsidRPr="00932152">
        <w:rPr>
          <w:color w:val="000000" w:themeColor="text1"/>
        </w:rPr>
        <w:t>taikymąugdymosiprocese</w:t>
      </w:r>
      <w:proofErr w:type="spellEnd"/>
      <w:r w:rsidRPr="00932152">
        <w:rPr>
          <w:color w:val="000000" w:themeColor="text1"/>
        </w:rPr>
        <w:t>.</w:t>
      </w:r>
    </w:p>
    <w:p w:rsidR="00932152" w:rsidRDefault="00932152" w:rsidP="00932152">
      <w:pPr>
        <w:jc w:val="center"/>
        <w:rPr>
          <w:b/>
          <w:color w:val="000000" w:themeColor="text1"/>
          <w:lang w:val="lt-LT"/>
        </w:rPr>
      </w:pPr>
    </w:p>
    <w:p w:rsidR="00567627" w:rsidRPr="00BB06B8" w:rsidRDefault="00567627" w:rsidP="00567627">
      <w:pPr>
        <w:jc w:val="center"/>
        <w:rPr>
          <w:b/>
          <w:bCs/>
          <w:lang w:val="lt-LT"/>
        </w:rPr>
      </w:pPr>
    </w:p>
    <w:p w:rsidR="00567627" w:rsidRPr="00BB06B8" w:rsidRDefault="00567627" w:rsidP="0029334B">
      <w:pPr>
        <w:ind w:firstLine="1296"/>
        <w:rPr>
          <w:shd w:val="clear" w:color="auto" w:fill="FFFFFF"/>
          <w:lang w:val="lt-LT"/>
        </w:rPr>
      </w:pPr>
      <w:r w:rsidRPr="00BB06B8">
        <w:rPr>
          <w:b/>
          <w:bCs/>
          <w:lang w:val="lt-LT"/>
        </w:rPr>
        <w:t>TIKSLAS:</w:t>
      </w:r>
      <w:proofErr w:type="spellStart"/>
      <w:r w:rsidR="00A03AA7" w:rsidRPr="00BB06B8">
        <w:rPr>
          <w:rFonts w:eastAsia="Calibri"/>
          <w:b/>
          <w:bCs/>
        </w:rPr>
        <w:t>Suteiktigalimybękiekvienammokiniuisiektiasmeninėsūgties</w:t>
      </w:r>
      <w:proofErr w:type="spellEnd"/>
    </w:p>
    <w:p w:rsidR="00567627" w:rsidRPr="00BB06B8" w:rsidRDefault="00567627" w:rsidP="00567627">
      <w:pPr>
        <w:rPr>
          <w:lang w:val="lt-LT"/>
        </w:rPr>
      </w:pPr>
    </w:p>
    <w:tbl>
      <w:tblPr>
        <w:tblStyle w:val="Lentelstinklelis"/>
        <w:tblW w:w="14709" w:type="dxa"/>
        <w:tblLayout w:type="fixed"/>
        <w:tblLook w:val="01E0"/>
      </w:tblPr>
      <w:tblGrid>
        <w:gridCol w:w="2235"/>
        <w:gridCol w:w="3245"/>
        <w:gridCol w:w="1689"/>
        <w:gridCol w:w="1666"/>
        <w:gridCol w:w="1263"/>
        <w:gridCol w:w="4611"/>
      </w:tblGrid>
      <w:tr w:rsidR="006E3B2A" w:rsidRPr="00BB06B8" w:rsidTr="00535520">
        <w:tc>
          <w:tcPr>
            <w:tcW w:w="2235" w:type="dxa"/>
          </w:tcPr>
          <w:p w:rsidR="006E3B2A" w:rsidRPr="00BB06B8" w:rsidRDefault="006E3B2A" w:rsidP="00567627">
            <w:pPr>
              <w:rPr>
                <w:b/>
                <w:bCs/>
                <w:lang w:val="lt-LT"/>
              </w:rPr>
            </w:pPr>
            <w:r w:rsidRPr="00BB06B8">
              <w:rPr>
                <w:b/>
                <w:bCs/>
                <w:lang w:val="lt-LT"/>
              </w:rPr>
              <w:t>Uždaviniai</w:t>
            </w:r>
          </w:p>
        </w:tc>
        <w:tc>
          <w:tcPr>
            <w:tcW w:w="3245" w:type="dxa"/>
          </w:tcPr>
          <w:p w:rsidR="006E3B2A" w:rsidRPr="00BB06B8" w:rsidRDefault="006E3B2A" w:rsidP="00567627">
            <w:pPr>
              <w:rPr>
                <w:b/>
                <w:bCs/>
                <w:lang w:val="lt-LT"/>
              </w:rPr>
            </w:pPr>
            <w:r w:rsidRPr="00BB06B8">
              <w:rPr>
                <w:b/>
                <w:bCs/>
                <w:lang w:val="lt-LT"/>
              </w:rPr>
              <w:t>Priemonės</w:t>
            </w:r>
          </w:p>
        </w:tc>
        <w:tc>
          <w:tcPr>
            <w:tcW w:w="1689" w:type="dxa"/>
          </w:tcPr>
          <w:p w:rsidR="006E3B2A" w:rsidRPr="00BB06B8" w:rsidRDefault="006E3B2A" w:rsidP="00567627">
            <w:pPr>
              <w:rPr>
                <w:b/>
                <w:bCs/>
                <w:lang w:val="lt-LT"/>
              </w:rPr>
            </w:pPr>
            <w:r w:rsidRPr="00BB06B8">
              <w:rPr>
                <w:b/>
                <w:bCs/>
                <w:lang w:val="lt-LT"/>
              </w:rPr>
              <w:t>Atsakingi, vykdytojai</w:t>
            </w:r>
          </w:p>
        </w:tc>
        <w:tc>
          <w:tcPr>
            <w:tcW w:w="1666" w:type="dxa"/>
          </w:tcPr>
          <w:p w:rsidR="006E3B2A" w:rsidRPr="00BB06B8" w:rsidRDefault="006E3B2A" w:rsidP="00567627">
            <w:pPr>
              <w:rPr>
                <w:b/>
                <w:bCs/>
                <w:lang w:val="lt-LT"/>
              </w:rPr>
            </w:pPr>
            <w:r w:rsidRPr="00BB06B8">
              <w:rPr>
                <w:b/>
                <w:bCs/>
                <w:lang w:val="lt-LT"/>
              </w:rPr>
              <w:t>Partneriai</w:t>
            </w:r>
          </w:p>
        </w:tc>
        <w:tc>
          <w:tcPr>
            <w:tcW w:w="1263" w:type="dxa"/>
          </w:tcPr>
          <w:p w:rsidR="006E3B2A" w:rsidRPr="00BB06B8" w:rsidRDefault="006E3B2A" w:rsidP="00567627">
            <w:pPr>
              <w:rPr>
                <w:b/>
                <w:bCs/>
                <w:lang w:val="lt-LT"/>
              </w:rPr>
            </w:pPr>
            <w:r w:rsidRPr="00BB06B8">
              <w:rPr>
                <w:b/>
                <w:bCs/>
                <w:lang w:val="lt-LT"/>
              </w:rPr>
              <w:t>Vykdymo terminai</w:t>
            </w:r>
          </w:p>
        </w:tc>
        <w:tc>
          <w:tcPr>
            <w:tcW w:w="4611" w:type="dxa"/>
          </w:tcPr>
          <w:p w:rsidR="006E3B2A" w:rsidRPr="00BB06B8" w:rsidRDefault="006E3B2A" w:rsidP="00567627">
            <w:pPr>
              <w:rPr>
                <w:b/>
                <w:bCs/>
                <w:lang w:val="lt-LT"/>
              </w:rPr>
            </w:pPr>
            <w:r w:rsidRPr="00BB06B8">
              <w:rPr>
                <w:b/>
                <w:bCs/>
                <w:lang w:val="lt-LT"/>
              </w:rPr>
              <w:t>Rezultatai</w:t>
            </w:r>
          </w:p>
        </w:tc>
      </w:tr>
      <w:tr w:rsidR="00A8469C" w:rsidRPr="00BB06B8" w:rsidTr="00932152">
        <w:tc>
          <w:tcPr>
            <w:tcW w:w="2235" w:type="dxa"/>
            <w:vMerge w:val="restart"/>
          </w:tcPr>
          <w:p w:rsidR="00A8469C" w:rsidRPr="00A8469C" w:rsidRDefault="00A8469C" w:rsidP="00A8469C">
            <w:pPr>
              <w:pStyle w:val="Sraopastraipa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ind w:left="0" w:firstLine="28"/>
              <w:rPr>
                <w:b/>
                <w:bCs/>
              </w:rPr>
            </w:pPr>
            <w:r>
              <w:t xml:space="preserve">Mokyklos </w:t>
            </w:r>
            <w:r w:rsidRPr="00C06CCF">
              <w:t>strat</w:t>
            </w:r>
            <w:r w:rsidRPr="00C06CCF">
              <w:t>e</w:t>
            </w:r>
            <w:r w:rsidRPr="00C06CCF">
              <w:t>ginio plano 2023-2025 metams re</w:t>
            </w:r>
            <w:r w:rsidRPr="00C06CCF">
              <w:t>n</w:t>
            </w:r>
            <w:r w:rsidRPr="00C06CCF">
              <w:t xml:space="preserve">gimas, </w:t>
            </w:r>
            <w:r>
              <w:t>atsižvelgiant į mokyklos</w:t>
            </w:r>
            <w:r w:rsidRPr="00C06CCF">
              <w:t xml:space="preserve"> 2020-2022 metų strateg</w:t>
            </w:r>
            <w:r w:rsidRPr="00C06CCF">
              <w:t>i</w:t>
            </w:r>
            <w:r w:rsidRPr="00C06CCF">
              <w:t>nio plano įgyvend</w:t>
            </w:r>
            <w:r w:rsidRPr="00C06CCF">
              <w:t>i</w:t>
            </w:r>
            <w:r w:rsidRPr="00C06CCF">
              <w:t>nimą.</w:t>
            </w:r>
          </w:p>
        </w:tc>
        <w:tc>
          <w:tcPr>
            <w:tcW w:w="3245" w:type="dxa"/>
            <w:tcBorders>
              <w:bottom w:val="nil"/>
            </w:tcBorders>
          </w:tcPr>
          <w:p w:rsidR="00A8469C" w:rsidRPr="00C06CCF" w:rsidRDefault="00A8469C" w:rsidP="000A4E82">
            <w:r>
              <w:t xml:space="preserve">1.1 </w:t>
            </w:r>
            <w:proofErr w:type="spellStart"/>
            <w:r>
              <w:t>Pasibaigęs</w:t>
            </w:r>
            <w:r w:rsidRPr="00C06CCF">
              <w:t>strategini</w:t>
            </w:r>
            <w:r w:rsidRPr="00C06CCF">
              <w:t>o</w:t>
            </w:r>
            <w:r w:rsidRPr="00C06CCF">
              <w:t>planolaikas</w:t>
            </w:r>
            <w:proofErr w:type="spellEnd"/>
            <w:r w:rsidRPr="00C06CCF">
              <w:t xml:space="preserve">. </w:t>
            </w:r>
          </w:p>
        </w:tc>
        <w:tc>
          <w:tcPr>
            <w:tcW w:w="1689" w:type="dxa"/>
            <w:tcBorders>
              <w:bottom w:val="nil"/>
            </w:tcBorders>
          </w:tcPr>
          <w:p w:rsidR="00A8469C" w:rsidRPr="00C06CCF" w:rsidRDefault="00A8469C" w:rsidP="000A4E82">
            <w:proofErr w:type="spellStart"/>
            <w:r>
              <w:t>Admini</w:t>
            </w:r>
            <w:r>
              <w:t>s</w:t>
            </w:r>
            <w:r>
              <w:t>tracija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t>o</w:t>
            </w:r>
            <w:r>
              <w:t>kyklostaryba</w:t>
            </w:r>
            <w:proofErr w:type="spellEnd"/>
            <w:r>
              <w:t xml:space="preserve">, </w:t>
            </w:r>
            <w:proofErr w:type="spellStart"/>
            <w:r>
              <w:t>direktoriaus</w:t>
            </w:r>
            <w:r>
              <w:t>į</w:t>
            </w:r>
            <w:r>
              <w:t>sakymupa</w:t>
            </w:r>
            <w:r>
              <w:t>t</w:t>
            </w:r>
            <w:r>
              <w:t>virtintiamenys</w:t>
            </w:r>
            <w:proofErr w:type="spellEnd"/>
          </w:p>
        </w:tc>
        <w:tc>
          <w:tcPr>
            <w:tcW w:w="1666" w:type="dxa"/>
            <w:tcBorders>
              <w:bottom w:val="nil"/>
            </w:tcBorders>
          </w:tcPr>
          <w:p w:rsidR="00A8469C" w:rsidRPr="00C06CCF" w:rsidRDefault="00A8469C" w:rsidP="003E1880">
            <w:proofErr w:type="spellStart"/>
            <w:r>
              <w:t>Mokyklos</w:t>
            </w:r>
            <w:r w:rsidRPr="00C06CCF">
              <w:t>be</w:t>
            </w:r>
            <w:r w:rsidRPr="00C06CCF">
              <w:t>n</w:t>
            </w:r>
            <w:r w:rsidRPr="00C06CCF">
              <w:t>druomenė</w:t>
            </w:r>
            <w:proofErr w:type="spellEnd"/>
          </w:p>
        </w:tc>
        <w:tc>
          <w:tcPr>
            <w:tcW w:w="1263" w:type="dxa"/>
          </w:tcPr>
          <w:p w:rsidR="00A8469C" w:rsidRPr="000A4E82" w:rsidRDefault="00A8469C" w:rsidP="000A4E82">
            <w:pPr>
              <w:rPr>
                <w:bCs/>
                <w:lang w:val="lt-LT"/>
              </w:rPr>
            </w:pPr>
            <w:r w:rsidRPr="000A4E82">
              <w:rPr>
                <w:bCs/>
                <w:lang w:val="lt-LT"/>
              </w:rPr>
              <w:t>2023 sa</w:t>
            </w:r>
            <w:r w:rsidRPr="000A4E82">
              <w:rPr>
                <w:bCs/>
                <w:lang w:val="lt-LT"/>
              </w:rPr>
              <w:t>u</w:t>
            </w:r>
            <w:r w:rsidRPr="000A4E82">
              <w:rPr>
                <w:bCs/>
                <w:lang w:val="lt-LT"/>
              </w:rPr>
              <w:t>sis</w:t>
            </w:r>
          </w:p>
        </w:tc>
        <w:tc>
          <w:tcPr>
            <w:tcW w:w="4611" w:type="dxa"/>
          </w:tcPr>
          <w:p w:rsidR="00A8469C" w:rsidRPr="00BB06B8" w:rsidRDefault="00A8469C" w:rsidP="000A4E82">
            <w:pPr>
              <w:rPr>
                <w:b/>
                <w:bCs/>
                <w:lang w:val="lt-LT"/>
              </w:rPr>
            </w:pPr>
            <w:proofErr w:type="spellStart"/>
            <w:r w:rsidRPr="00C06CCF">
              <w:t>Pagerės</w:t>
            </w:r>
            <w:r>
              <w:t>mokyklosprestižasir</w:t>
            </w:r>
            <w:proofErr w:type="spellEnd"/>
            <w:r>
              <w:t xml:space="preserve"> mokykla </w:t>
            </w:r>
            <w:proofErr w:type="spellStart"/>
            <w:r w:rsidRPr="00C06CCF">
              <w:t>įg</w:t>
            </w:r>
            <w:r w:rsidRPr="00C06CCF">
              <w:t>y</w:t>
            </w:r>
            <w:r w:rsidRPr="00C06CCF">
              <w:t>vendi</w:t>
            </w:r>
            <w:r>
              <w:t>ns</w:t>
            </w:r>
            <w:r w:rsidRPr="00C06CCF">
              <w:t>strateginiustikslus</w:t>
            </w:r>
            <w:proofErr w:type="spellEnd"/>
          </w:p>
        </w:tc>
      </w:tr>
      <w:tr w:rsidR="00A8469C" w:rsidRPr="00BB06B8" w:rsidTr="0053699B">
        <w:tc>
          <w:tcPr>
            <w:tcW w:w="2235" w:type="dxa"/>
            <w:vMerge/>
          </w:tcPr>
          <w:p w:rsidR="00A8469C" w:rsidRDefault="00A8469C" w:rsidP="00A8469C">
            <w:pPr>
              <w:tabs>
                <w:tab w:val="left" w:pos="313"/>
              </w:tabs>
            </w:pPr>
          </w:p>
        </w:tc>
        <w:tc>
          <w:tcPr>
            <w:tcW w:w="3245" w:type="dxa"/>
          </w:tcPr>
          <w:p w:rsidR="00A8469C" w:rsidRPr="00BB06B8" w:rsidRDefault="00A8469C" w:rsidP="00A8469C">
            <w:pPr>
              <w:rPr>
                <w:color w:val="1F4E79" w:themeColor="accent1" w:themeShade="80"/>
                <w:lang w:val="lt-LT"/>
              </w:rPr>
            </w:pPr>
            <w:r>
              <w:t xml:space="preserve">1.2. </w:t>
            </w:r>
            <w:proofErr w:type="spellStart"/>
            <w:r>
              <w:t>Projektinėsveiklosin</w:t>
            </w:r>
            <w:r>
              <w:t>o</w:t>
            </w:r>
            <w:r>
              <w:t>vatyviųugdymoidėjų</w:t>
            </w:r>
            <w:proofErr w:type="spellEnd"/>
            <w:r>
              <w:t xml:space="preserve">, </w:t>
            </w:r>
            <w:proofErr w:type="spellStart"/>
            <w:r>
              <w:t>metodų</w:t>
            </w:r>
            <w:r>
              <w:t>į</w:t>
            </w:r>
            <w:r>
              <w:t>gyvendinimasirplėtojimas</w:t>
            </w:r>
            <w:proofErr w:type="spellEnd"/>
            <w:r>
              <w:t>.</w:t>
            </w:r>
          </w:p>
        </w:tc>
        <w:tc>
          <w:tcPr>
            <w:tcW w:w="1689" w:type="dxa"/>
          </w:tcPr>
          <w:p w:rsidR="00A8469C" w:rsidRPr="00BB06B8" w:rsidRDefault="00A8469C" w:rsidP="00A8469C">
            <w:pPr>
              <w:rPr>
                <w:color w:val="1F4E79" w:themeColor="accent1" w:themeShade="80"/>
                <w:lang w:val="lt-LT"/>
              </w:rPr>
            </w:pPr>
            <w:r w:rsidRPr="00CE0480">
              <w:rPr>
                <w:color w:val="000000" w:themeColor="text1"/>
                <w:lang w:val="lt-LT"/>
              </w:rPr>
              <w:t xml:space="preserve"> Direktoriaus pa</w:t>
            </w:r>
            <w:r>
              <w:rPr>
                <w:color w:val="000000" w:themeColor="text1"/>
                <w:lang w:val="lt-LT"/>
              </w:rPr>
              <w:t>vaduotojai</w:t>
            </w:r>
          </w:p>
        </w:tc>
        <w:tc>
          <w:tcPr>
            <w:tcW w:w="1666" w:type="dxa"/>
          </w:tcPr>
          <w:p w:rsidR="00A8469C" w:rsidRDefault="00A8469C" w:rsidP="00A8469C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Mokytojai</w:t>
            </w:r>
            <w:r w:rsidRPr="00CE0480">
              <w:rPr>
                <w:color w:val="000000" w:themeColor="text1"/>
                <w:lang w:val="lt-LT"/>
              </w:rPr>
              <w:t>, meninio u</w:t>
            </w:r>
            <w:r w:rsidRPr="00CE0480">
              <w:rPr>
                <w:color w:val="000000" w:themeColor="text1"/>
                <w:lang w:val="lt-LT"/>
              </w:rPr>
              <w:t>g</w:t>
            </w:r>
            <w:r w:rsidRPr="00CE0480">
              <w:rPr>
                <w:color w:val="000000" w:themeColor="text1"/>
                <w:lang w:val="lt-LT"/>
              </w:rPr>
              <w:t>dymo mokyt</w:t>
            </w:r>
            <w:r w:rsidRPr="00CE0480">
              <w:rPr>
                <w:color w:val="000000" w:themeColor="text1"/>
                <w:lang w:val="lt-LT"/>
              </w:rPr>
              <w:t>o</w:t>
            </w:r>
            <w:r w:rsidRPr="00CE0480">
              <w:rPr>
                <w:color w:val="000000" w:themeColor="text1"/>
                <w:lang w:val="lt-LT"/>
              </w:rPr>
              <w:t>ja.</w:t>
            </w:r>
          </w:p>
          <w:p w:rsidR="00A8469C" w:rsidRPr="00BB06B8" w:rsidRDefault="00A8469C" w:rsidP="00A8469C">
            <w:pPr>
              <w:rPr>
                <w:color w:val="1F4E79" w:themeColor="accent1" w:themeShade="80"/>
                <w:lang w:val="lt-LT"/>
              </w:rPr>
            </w:pPr>
          </w:p>
        </w:tc>
        <w:tc>
          <w:tcPr>
            <w:tcW w:w="1263" w:type="dxa"/>
          </w:tcPr>
          <w:p w:rsidR="00A8469C" w:rsidRPr="00BB06B8" w:rsidRDefault="00A8469C" w:rsidP="00A8469C">
            <w:pPr>
              <w:rPr>
                <w:color w:val="1F4E79" w:themeColor="accent1" w:themeShade="80"/>
                <w:lang w:val="lt-LT"/>
              </w:rPr>
            </w:pPr>
            <w:r w:rsidRPr="00CE0480">
              <w:rPr>
                <w:color w:val="000000" w:themeColor="text1"/>
                <w:lang w:val="lt-LT"/>
              </w:rPr>
              <w:t>2023 m.</w:t>
            </w:r>
          </w:p>
        </w:tc>
        <w:tc>
          <w:tcPr>
            <w:tcW w:w="4611" w:type="dxa"/>
          </w:tcPr>
          <w:p w:rsidR="00A8469C" w:rsidRPr="002732A4" w:rsidRDefault="00A8469C" w:rsidP="00A8469C">
            <w:pPr>
              <w:rPr>
                <w:color w:val="000000" w:themeColor="text1"/>
                <w:lang w:val="lt-LT"/>
              </w:rPr>
            </w:pPr>
            <w:r w:rsidRPr="002732A4">
              <w:rPr>
                <w:color w:val="000000" w:themeColor="text1"/>
                <w:lang w:val="lt-LT"/>
              </w:rPr>
              <w:t>Vaikai dalyvaudami projektinėse veiklose, gebės spręsti iškilusias problemas. Ugdysis aktyvios ir kūrybiškos asmenybės.</w:t>
            </w:r>
          </w:p>
        </w:tc>
      </w:tr>
      <w:tr w:rsidR="003E1880" w:rsidRPr="00BB06B8" w:rsidTr="00535520">
        <w:tc>
          <w:tcPr>
            <w:tcW w:w="2235" w:type="dxa"/>
            <w:vMerge w:val="restart"/>
          </w:tcPr>
          <w:p w:rsidR="003E1880" w:rsidRPr="00BB06B8" w:rsidRDefault="003E1880" w:rsidP="000A4E82">
            <w:pPr>
              <w:rPr>
                <w:rFonts w:eastAsia="Calibri"/>
              </w:rPr>
            </w:pPr>
            <w:r>
              <w:t>2</w:t>
            </w:r>
            <w:r w:rsidRPr="00BB06B8">
              <w:t>.</w:t>
            </w:r>
            <w:r w:rsidRPr="00BB06B8">
              <w:rPr>
                <w:rFonts w:eastAsia="Calibri"/>
              </w:rPr>
              <w:t xml:space="preserve">Atsižvelgiant į </w:t>
            </w:r>
            <w:proofErr w:type="spellStart"/>
            <w:r w:rsidRPr="00BB06B8">
              <w:rPr>
                <w:rFonts w:eastAsia="Calibri"/>
              </w:rPr>
              <w:t>mokiniųgebėjimus</w:t>
            </w:r>
            <w:proofErr w:type="spellEnd"/>
            <w:r w:rsidRPr="00BB06B8">
              <w:rPr>
                <w:rFonts w:eastAsia="Calibri"/>
              </w:rPr>
              <w:t xml:space="preserve">, </w:t>
            </w:r>
            <w:proofErr w:type="spellStart"/>
            <w:r w:rsidRPr="00BB06B8">
              <w:rPr>
                <w:rFonts w:eastAsia="Calibri"/>
              </w:rPr>
              <w:t>poreikius</w:t>
            </w:r>
            <w:proofErr w:type="spellEnd"/>
            <w:r w:rsidRPr="00BB06B8">
              <w:rPr>
                <w:rFonts w:eastAsia="Calibri"/>
              </w:rPr>
              <w:t xml:space="preserve">, </w:t>
            </w:r>
            <w:proofErr w:type="spellStart"/>
            <w:r w:rsidRPr="00BB06B8">
              <w:rPr>
                <w:rFonts w:eastAsia="Calibri"/>
              </w:rPr>
              <w:t>tobulint</w:t>
            </w:r>
            <w:r w:rsidRPr="00BB06B8">
              <w:rPr>
                <w:rFonts w:eastAsia="Calibri"/>
              </w:rPr>
              <w:t>i</w:t>
            </w:r>
            <w:r w:rsidRPr="00BB06B8">
              <w:rPr>
                <w:rFonts w:eastAsia="Calibri"/>
              </w:rPr>
              <w:t>pamokosvadybąi</w:t>
            </w:r>
            <w:r w:rsidRPr="00BB06B8">
              <w:rPr>
                <w:rFonts w:eastAsia="Calibri"/>
              </w:rPr>
              <w:t>n</w:t>
            </w:r>
            <w:r w:rsidRPr="00BB06B8">
              <w:rPr>
                <w:rFonts w:eastAsia="Calibri"/>
              </w:rPr>
              <w:t>dividualizuojant</w:t>
            </w:r>
            <w:proofErr w:type="spellEnd"/>
            <w:r w:rsidRPr="00BB06B8">
              <w:rPr>
                <w:rFonts w:eastAsia="Calibri"/>
              </w:rPr>
              <w:t xml:space="preserve">, </w:t>
            </w:r>
            <w:proofErr w:type="spellStart"/>
            <w:r w:rsidRPr="00BB06B8">
              <w:rPr>
                <w:rFonts w:eastAsia="Calibri"/>
              </w:rPr>
              <w:t>diferencijuojantu</w:t>
            </w:r>
            <w:r w:rsidRPr="00BB06B8">
              <w:rPr>
                <w:rFonts w:eastAsia="Calibri"/>
              </w:rPr>
              <w:t>g</w:t>
            </w:r>
            <w:r w:rsidRPr="00BB06B8">
              <w:rPr>
                <w:rFonts w:eastAsia="Calibri"/>
              </w:rPr>
              <w:lastRenderedPageBreak/>
              <w:t>dymoprocesą</w:t>
            </w:r>
            <w:proofErr w:type="spellEnd"/>
            <w:r w:rsidRPr="00BB06B8">
              <w:rPr>
                <w:rFonts w:eastAsia="Calibri"/>
              </w:rPr>
              <w:t>.</w:t>
            </w:r>
          </w:p>
          <w:p w:rsidR="003E1880" w:rsidRPr="00BB06B8" w:rsidRDefault="003E1880" w:rsidP="000A4E82">
            <w:pPr>
              <w:pStyle w:val="Betarp"/>
              <w:rPr>
                <w:shd w:val="clear" w:color="auto" w:fill="FFFFFF"/>
              </w:rPr>
            </w:pPr>
          </w:p>
          <w:p w:rsidR="003E1880" w:rsidRPr="00BB06B8" w:rsidRDefault="003E1880" w:rsidP="000A4E82">
            <w:pPr>
              <w:rPr>
                <w:b/>
                <w:bCs/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0A4E8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lastRenderedPageBreak/>
              <w:t>2</w:t>
            </w:r>
            <w:r w:rsidRPr="00BB06B8">
              <w:rPr>
                <w:bCs/>
                <w:lang w:val="lt-LT"/>
              </w:rPr>
              <w:t>.1.Metodinė diena „Ugdymo proceso individualizavimas ir diferencijavimas“</w:t>
            </w:r>
          </w:p>
        </w:tc>
        <w:tc>
          <w:tcPr>
            <w:tcW w:w="1689" w:type="dxa"/>
          </w:tcPr>
          <w:p w:rsidR="003E1880" w:rsidRPr="00BB06B8" w:rsidRDefault="003E1880" w:rsidP="000A4E82">
            <w:pPr>
              <w:rPr>
                <w:bCs/>
                <w:lang w:val="lt-LT"/>
              </w:rPr>
            </w:pPr>
            <w:r w:rsidRPr="00BB06B8">
              <w:rPr>
                <w:bCs/>
                <w:lang w:val="lt-LT"/>
              </w:rPr>
              <w:t>Pavaduotoja ugdymui, m</w:t>
            </w:r>
            <w:r w:rsidRPr="00BB06B8">
              <w:rPr>
                <w:bCs/>
                <w:lang w:val="lt-LT"/>
              </w:rPr>
              <w:t>e</w:t>
            </w:r>
            <w:r w:rsidRPr="00BB06B8">
              <w:rPr>
                <w:bCs/>
                <w:lang w:val="lt-LT"/>
              </w:rPr>
              <w:t>todinė taryba</w:t>
            </w:r>
          </w:p>
        </w:tc>
        <w:tc>
          <w:tcPr>
            <w:tcW w:w="1666" w:type="dxa"/>
          </w:tcPr>
          <w:p w:rsidR="003E1880" w:rsidRPr="00BB06B8" w:rsidRDefault="003E1880" w:rsidP="000A4E82">
            <w:pPr>
              <w:rPr>
                <w:bCs/>
                <w:lang w:val="lt-LT"/>
              </w:rPr>
            </w:pPr>
            <w:r w:rsidRPr="00BB06B8">
              <w:rPr>
                <w:bCs/>
                <w:lang w:val="lt-LT"/>
              </w:rPr>
              <w:t>Mokytojai</w:t>
            </w:r>
          </w:p>
        </w:tc>
        <w:tc>
          <w:tcPr>
            <w:tcW w:w="1263" w:type="dxa"/>
          </w:tcPr>
          <w:p w:rsidR="003E1880" w:rsidRPr="00BB06B8" w:rsidRDefault="003E1880" w:rsidP="000A4E82">
            <w:pPr>
              <w:rPr>
                <w:bCs/>
                <w:lang w:val="lt-LT"/>
              </w:rPr>
            </w:pPr>
            <w:r w:rsidRPr="00BB06B8">
              <w:rPr>
                <w:bCs/>
                <w:lang w:val="lt-LT"/>
              </w:rPr>
              <w:t>2023 sa</w:t>
            </w:r>
            <w:r w:rsidRPr="00BB06B8">
              <w:rPr>
                <w:bCs/>
                <w:lang w:val="lt-LT"/>
              </w:rPr>
              <w:t>u</w:t>
            </w:r>
            <w:r w:rsidRPr="00BB06B8">
              <w:rPr>
                <w:bCs/>
                <w:lang w:val="lt-LT"/>
              </w:rPr>
              <w:t>sis</w:t>
            </w:r>
          </w:p>
        </w:tc>
        <w:tc>
          <w:tcPr>
            <w:tcW w:w="4611" w:type="dxa"/>
          </w:tcPr>
          <w:p w:rsidR="003E1880" w:rsidRPr="00BB06B8" w:rsidRDefault="003E1880" w:rsidP="000A4E82">
            <w:pPr>
              <w:rPr>
                <w:bCs/>
                <w:lang w:val="lt-LT"/>
              </w:rPr>
            </w:pPr>
            <w:r w:rsidRPr="00BB06B8">
              <w:rPr>
                <w:bCs/>
                <w:lang w:val="lt-LT"/>
              </w:rPr>
              <w:t>Mokytojai pagilins žinias apie mokymo dif</w:t>
            </w:r>
            <w:r w:rsidRPr="00BB06B8">
              <w:rPr>
                <w:bCs/>
                <w:lang w:val="lt-LT"/>
              </w:rPr>
              <w:t>e</w:t>
            </w:r>
            <w:r w:rsidRPr="00BB06B8">
              <w:rPr>
                <w:bCs/>
                <w:lang w:val="lt-LT"/>
              </w:rPr>
              <w:t>rencijavimą ir individualizavimą, vertins p</w:t>
            </w:r>
            <w:r w:rsidRPr="00BB06B8">
              <w:rPr>
                <w:bCs/>
                <w:lang w:val="lt-LT"/>
              </w:rPr>
              <w:t>a</w:t>
            </w:r>
            <w:r w:rsidRPr="00BB06B8">
              <w:rPr>
                <w:bCs/>
                <w:lang w:val="lt-LT"/>
              </w:rPr>
              <w:t xml:space="preserve">teiktų pamokų pavyzdžius, </w:t>
            </w:r>
            <w:r>
              <w:rPr>
                <w:bCs/>
                <w:lang w:val="lt-LT"/>
              </w:rPr>
              <w:t xml:space="preserve">ne mažiau 70 </w:t>
            </w: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mokytoj</w:t>
            </w:r>
            <w:proofErr w:type="spellEnd"/>
            <w:r>
              <w:rPr>
                <w:bCs/>
                <w:lang w:val="lt-LT"/>
              </w:rPr>
              <w:t xml:space="preserve">ų </w:t>
            </w:r>
            <w:r w:rsidRPr="00BB06B8">
              <w:rPr>
                <w:bCs/>
                <w:lang w:val="lt-LT"/>
              </w:rPr>
              <w:t>taikys gerąją patirtį savo darbe</w:t>
            </w:r>
          </w:p>
        </w:tc>
      </w:tr>
      <w:tr w:rsidR="003E1880" w:rsidRPr="00BB06B8" w:rsidTr="00535520">
        <w:trPr>
          <w:trHeight w:val="608"/>
        </w:trPr>
        <w:tc>
          <w:tcPr>
            <w:tcW w:w="2235" w:type="dxa"/>
            <w:vMerge/>
          </w:tcPr>
          <w:p w:rsidR="003E1880" w:rsidRPr="00BB06B8" w:rsidRDefault="003E1880" w:rsidP="000A4E82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spacing w:before="100" w:beforeAutospacing="1"/>
              <w:rPr>
                <w:lang w:val="lt-LT"/>
              </w:rPr>
            </w:pPr>
            <w:r>
              <w:rPr>
                <w:lang w:val="lt-LT"/>
              </w:rPr>
              <w:t>2.2. Integ</w:t>
            </w:r>
            <w:r w:rsidRPr="00BB06B8">
              <w:rPr>
                <w:lang w:val="lt-LT"/>
              </w:rPr>
              <w:t>ruoto mokymo diena</w:t>
            </w:r>
          </w:p>
        </w:tc>
        <w:tc>
          <w:tcPr>
            <w:tcW w:w="1689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Mokytojai</w:t>
            </w:r>
          </w:p>
        </w:tc>
        <w:tc>
          <w:tcPr>
            <w:tcW w:w="1263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2023 m. balandis</w:t>
            </w:r>
          </w:p>
        </w:tc>
        <w:tc>
          <w:tcPr>
            <w:tcW w:w="4611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Mokiniai </w:t>
            </w:r>
            <w:proofErr w:type="spellStart"/>
            <w:r w:rsidRPr="00BB06B8">
              <w:rPr>
                <w:lang w:val="lt-LT"/>
              </w:rPr>
              <w:t>atpaž</w:t>
            </w:r>
            <w:r>
              <w:rPr>
                <w:lang w:val="lt-LT"/>
              </w:rPr>
              <w:t>ins</w:t>
            </w:r>
            <w:r w:rsidRPr="00BB06B8">
              <w:rPr>
                <w:lang w:val="lt-LT"/>
              </w:rPr>
              <w:t>tarpdalykinius</w:t>
            </w:r>
            <w:proofErr w:type="spellEnd"/>
            <w:r w:rsidRPr="00BB06B8">
              <w:rPr>
                <w:lang w:val="lt-LT"/>
              </w:rPr>
              <w:t xml:space="preserve"> ryšius ir skirtingų dalykų žinias taik</w:t>
            </w:r>
            <w:r>
              <w:rPr>
                <w:lang w:val="lt-LT"/>
              </w:rPr>
              <w:t xml:space="preserve">ys </w:t>
            </w:r>
            <w:r w:rsidRPr="00BB06B8">
              <w:rPr>
                <w:lang w:val="lt-LT"/>
              </w:rPr>
              <w:t>viename ko</w:t>
            </w:r>
            <w:r w:rsidRPr="00BB06B8">
              <w:rPr>
                <w:lang w:val="lt-LT"/>
              </w:rPr>
              <w:t>n</w:t>
            </w:r>
            <w:r w:rsidRPr="00BB06B8">
              <w:rPr>
                <w:lang w:val="lt-LT"/>
              </w:rPr>
              <w:lastRenderedPageBreak/>
              <w:t>tekste įvairių mokomųjų dalykų pamokose.</w:t>
            </w:r>
          </w:p>
        </w:tc>
      </w:tr>
      <w:tr w:rsidR="003E1880" w:rsidRPr="00BB06B8" w:rsidTr="00535520">
        <w:trPr>
          <w:trHeight w:val="608"/>
        </w:trPr>
        <w:tc>
          <w:tcPr>
            <w:tcW w:w="2235" w:type="dxa"/>
            <w:vMerge/>
          </w:tcPr>
          <w:p w:rsidR="003E1880" w:rsidRPr="00BB06B8" w:rsidRDefault="003E1880" w:rsidP="000A4E82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BB06B8">
              <w:rPr>
                <w:lang w:val="lt-LT"/>
              </w:rPr>
              <w:t>.3. Patirtinio ugdymo užsi</w:t>
            </w:r>
            <w:r w:rsidRPr="00BB06B8">
              <w:rPr>
                <w:lang w:val="lt-LT"/>
              </w:rPr>
              <w:t>ė</w:t>
            </w:r>
            <w:r w:rsidRPr="00BB06B8">
              <w:rPr>
                <w:lang w:val="lt-LT"/>
              </w:rPr>
              <w:t>mimai „Ar moku mokytis?“</w:t>
            </w:r>
          </w:p>
        </w:tc>
        <w:tc>
          <w:tcPr>
            <w:tcW w:w="1689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Klasių vadovai</w:t>
            </w:r>
          </w:p>
        </w:tc>
        <w:tc>
          <w:tcPr>
            <w:tcW w:w="1263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0A4E82">
            <w:pPr>
              <w:rPr>
                <w:lang w:val="lt-LT"/>
              </w:rPr>
            </w:pPr>
            <w:proofErr w:type="spellStart"/>
            <w:r w:rsidRPr="00BB06B8">
              <w:t>Patirtiniougdymoužsiėmimuose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pasibaigu</w:t>
            </w:r>
            <w:r w:rsidRPr="00BB06B8">
              <w:t>s</w:t>
            </w:r>
            <w:r w:rsidRPr="00BB06B8">
              <w:t>mokymams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dalyvausapienemažiau</w:t>
            </w:r>
            <w:proofErr w:type="spellEnd"/>
            <w:r w:rsidRPr="00BB06B8">
              <w:t xml:space="preserve"> 90 % 5–10 </w:t>
            </w:r>
            <w:proofErr w:type="spellStart"/>
            <w:r w:rsidRPr="00BB06B8">
              <w:t>klasiųmokinių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pagerėsjųmokymosirezu</w:t>
            </w:r>
            <w:r w:rsidRPr="00BB06B8">
              <w:t>l</w:t>
            </w:r>
            <w:r w:rsidRPr="00BB06B8">
              <w:t>tatai</w:t>
            </w:r>
            <w:proofErr w:type="spellEnd"/>
            <w:r w:rsidRPr="00BB06B8">
              <w:t>.</w:t>
            </w:r>
          </w:p>
        </w:tc>
      </w:tr>
      <w:tr w:rsidR="003E1880" w:rsidRPr="00BB06B8" w:rsidTr="00535520">
        <w:trPr>
          <w:trHeight w:val="608"/>
        </w:trPr>
        <w:tc>
          <w:tcPr>
            <w:tcW w:w="2235" w:type="dxa"/>
            <w:vMerge/>
          </w:tcPr>
          <w:p w:rsidR="003E1880" w:rsidRPr="00BB06B8" w:rsidRDefault="003E1880" w:rsidP="000A4E82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BB06B8">
              <w:rPr>
                <w:lang w:val="lt-LT"/>
              </w:rPr>
              <w:t>.4. Mokinių bendrųjų komp</w:t>
            </w:r>
            <w:r w:rsidRPr="00BB06B8">
              <w:rPr>
                <w:lang w:val="lt-LT"/>
              </w:rPr>
              <w:t>e</w:t>
            </w:r>
            <w:r w:rsidRPr="00BB06B8">
              <w:rPr>
                <w:lang w:val="lt-LT"/>
              </w:rPr>
              <w:t>tencijų ugdymas pažintinės, kultūrinės, meninės ir kūryb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nės ugdomosios veiklos metu.</w:t>
            </w:r>
          </w:p>
        </w:tc>
        <w:tc>
          <w:tcPr>
            <w:tcW w:w="1689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Klasių vadovai</w:t>
            </w:r>
          </w:p>
        </w:tc>
        <w:tc>
          <w:tcPr>
            <w:tcW w:w="1263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Priimti mokyklos bendruomenės susitarimai dėl ugdomosios netradicinės veiklos organ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 xml:space="preserve">zavimo. Šių veiklų metu </w:t>
            </w:r>
            <w:proofErr w:type="spellStart"/>
            <w:r w:rsidRPr="00BB06B8">
              <w:rPr>
                <w:lang w:val="lt-LT"/>
              </w:rPr>
              <w:t>metu</w:t>
            </w:r>
            <w:proofErr w:type="spellEnd"/>
            <w:r w:rsidRPr="00BB06B8">
              <w:rPr>
                <w:lang w:val="lt-LT"/>
              </w:rPr>
              <w:t xml:space="preserve"> mokoma be</w:t>
            </w:r>
            <w:r w:rsidRPr="00BB06B8">
              <w:rPr>
                <w:lang w:val="lt-LT"/>
              </w:rPr>
              <w:t>n</w:t>
            </w:r>
            <w:r w:rsidRPr="00BB06B8">
              <w:rPr>
                <w:lang w:val="lt-LT"/>
              </w:rPr>
              <w:t>dradarbiauti, kritiškai mąstyti, pilietinio a</w:t>
            </w:r>
            <w:r w:rsidRPr="00BB06B8">
              <w:rPr>
                <w:lang w:val="lt-LT"/>
              </w:rPr>
              <w:t>k</w:t>
            </w:r>
            <w:r w:rsidRPr="00BB06B8">
              <w:rPr>
                <w:lang w:val="lt-LT"/>
              </w:rPr>
              <w:t>tyvumo, socialinio atsakingumo, komunik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vimo, iniciatyvumo. Pažintinė veikla organ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zuojama ne tik mokyklos aplinkose, bet ir išvykose, ekskursijose, muziejuose, virtuali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se mokymosi aplinkose.</w:t>
            </w:r>
          </w:p>
        </w:tc>
      </w:tr>
      <w:tr w:rsidR="003E1880" w:rsidRPr="00BB06B8" w:rsidTr="00535520">
        <w:trPr>
          <w:trHeight w:val="608"/>
        </w:trPr>
        <w:tc>
          <w:tcPr>
            <w:tcW w:w="2235" w:type="dxa"/>
            <w:vMerge/>
          </w:tcPr>
          <w:p w:rsidR="003E1880" w:rsidRPr="00BB06B8" w:rsidRDefault="003E1880" w:rsidP="000A4E82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BB06B8">
              <w:rPr>
                <w:lang w:val="lt-LT"/>
              </w:rPr>
              <w:t xml:space="preserve">.5.Aktyvinti </w:t>
            </w:r>
            <w:proofErr w:type="spellStart"/>
            <w:r w:rsidRPr="00BB06B8">
              <w:rPr>
                <w:lang w:val="lt-LT"/>
              </w:rPr>
              <w:t>pradetą</w:t>
            </w:r>
            <w:proofErr w:type="spellEnd"/>
            <w:r w:rsidRPr="00BB06B8">
              <w:rPr>
                <w:lang w:val="lt-LT"/>
              </w:rPr>
              <w:t xml:space="preserve"> STEAM mokymą</w:t>
            </w:r>
          </w:p>
        </w:tc>
        <w:tc>
          <w:tcPr>
            <w:tcW w:w="1689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Gamtos mok</w:t>
            </w:r>
            <w:r w:rsidRPr="00BB06B8">
              <w:rPr>
                <w:lang w:val="lt-LT"/>
              </w:rPr>
              <w:t>s</w:t>
            </w:r>
            <w:r w:rsidRPr="00BB06B8">
              <w:rPr>
                <w:lang w:val="lt-LT"/>
              </w:rPr>
              <w:t>lų mokytojai</w:t>
            </w:r>
          </w:p>
        </w:tc>
        <w:tc>
          <w:tcPr>
            <w:tcW w:w="1263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Pažintinė veikla organizuojama ne tik m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kyklos aplinkose, bet ir  STEAM laborator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jose, virtualiose mokymosi aplinkose: išs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plės interesų ratas, gerės ugdymosi pasiek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mai</w:t>
            </w:r>
          </w:p>
        </w:tc>
      </w:tr>
      <w:tr w:rsidR="003E1880" w:rsidRPr="00BB06B8" w:rsidTr="00535520">
        <w:trPr>
          <w:trHeight w:val="608"/>
        </w:trPr>
        <w:tc>
          <w:tcPr>
            <w:tcW w:w="2235" w:type="dxa"/>
            <w:vMerge/>
          </w:tcPr>
          <w:p w:rsidR="003E1880" w:rsidRPr="00BB06B8" w:rsidRDefault="003E1880" w:rsidP="000A4E82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BB06B8">
              <w:rPr>
                <w:lang w:val="lt-LT"/>
              </w:rPr>
              <w:t>.6. Pamokoje išnaudojamos IKT ir elektroninių mok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mo(si) aplinkų galimybės: i</w:t>
            </w:r>
            <w:r w:rsidRPr="00BB06B8">
              <w:rPr>
                <w:lang w:val="lt-LT"/>
              </w:rPr>
              <w:t>n</w:t>
            </w:r>
            <w:r w:rsidRPr="00BB06B8">
              <w:rPr>
                <w:lang w:val="lt-LT"/>
              </w:rPr>
              <w:t xml:space="preserve">ternetinė sistema </w:t>
            </w:r>
            <w:proofErr w:type="spellStart"/>
            <w:r w:rsidRPr="00BB06B8">
              <w:rPr>
                <w:lang w:val="lt-LT"/>
              </w:rPr>
              <w:t>eTest</w:t>
            </w:r>
            <w:proofErr w:type="spellEnd"/>
            <w:r w:rsidRPr="00BB06B8">
              <w:rPr>
                <w:lang w:val="lt-LT"/>
              </w:rPr>
              <w:t xml:space="preserve">, </w:t>
            </w:r>
            <w:proofErr w:type="spellStart"/>
            <w:r w:rsidRPr="00BB06B8">
              <w:rPr>
                <w:lang w:val="lt-LT"/>
              </w:rPr>
              <w:t>Google</w:t>
            </w:r>
            <w:proofErr w:type="spellEnd"/>
            <w:r w:rsidRPr="00BB06B8">
              <w:rPr>
                <w:lang w:val="lt-LT"/>
              </w:rPr>
              <w:t xml:space="preserve"> klasės sistema, 3D klasė, inte</w:t>
            </w:r>
            <w:r w:rsidRPr="00BB06B8">
              <w:rPr>
                <w:lang w:val="lt-LT"/>
              </w:rPr>
              <w:t>r</w:t>
            </w:r>
            <w:r w:rsidRPr="00BB06B8">
              <w:rPr>
                <w:lang w:val="lt-LT"/>
              </w:rPr>
              <w:t xml:space="preserve">netiniai įrankiai grįžtamajam ryšiui pamokoje gauti ( </w:t>
            </w:r>
            <w:proofErr w:type="spellStart"/>
            <w:r w:rsidRPr="00BB06B8">
              <w:rPr>
                <w:lang w:val="lt-LT"/>
              </w:rPr>
              <w:t>K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hoot</w:t>
            </w:r>
            <w:proofErr w:type="spellEnd"/>
            <w:r w:rsidRPr="00BB06B8">
              <w:rPr>
                <w:lang w:val="lt-LT"/>
              </w:rPr>
              <w:t xml:space="preserve">, </w:t>
            </w:r>
            <w:proofErr w:type="spellStart"/>
            <w:r w:rsidRPr="00BB06B8">
              <w:rPr>
                <w:lang w:val="lt-LT"/>
              </w:rPr>
              <w:t>Padlet</w:t>
            </w:r>
            <w:proofErr w:type="spellEnd"/>
            <w:r w:rsidRPr="00BB06B8">
              <w:rPr>
                <w:lang w:val="lt-LT"/>
              </w:rPr>
              <w:t xml:space="preserve">, </w:t>
            </w:r>
          </w:p>
          <w:p w:rsidR="003E1880" w:rsidRPr="00BB06B8" w:rsidRDefault="003E1880" w:rsidP="000A4E82">
            <w:pPr>
              <w:rPr>
                <w:lang w:val="lt-LT"/>
              </w:rPr>
            </w:pPr>
            <w:proofErr w:type="spellStart"/>
            <w:r w:rsidRPr="00BB06B8">
              <w:rPr>
                <w:lang w:val="lt-LT"/>
              </w:rPr>
              <w:t>Mentimeter</w:t>
            </w:r>
            <w:proofErr w:type="spellEnd"/>
            <w:r w:rsidRPr="00BB06B8">
              <w:rPr>
                <w:lang w:val="lt-LT"/>
              </w:rPr>
              <w:t xml:space="preserve"> ir kt.)</w:t>
            </w:r>
          </w:p>
        </w:tc>
        <w:tc>
          <w:tcPr>
            <w:tcW w:w="1689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Dalykų mok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tojai</w:t>
            </w:r>
          </w:p>
        </w:tc>
        <w:tc>
          <w:tcPr>
            <w:tcW w:w="1666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Informacinių technologijų mokytojas</w:t>
            </w:r>
          </w:p>
        </w:tc>
        <w:tc>
          <w:tcPr>
            <w:tcW w:w="1263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0A4E82">
            <w:pPr>
              <w:rPr>
                <w:lang w:val="lt-LT"/>
              </w:rPr>
            </w:pPr>
            <w:r w:rsidRPr="00BB06B8">
              <w:rPr>
                <w:lang w:val="lt-LT"/>
              </w:rPr>
              <w:t>Bent 70 % mokytojų</w:t>
            </w:r>
            <w:r>
              <w:rPr>
                <w:lang w:val="lt-LT"/>
              </w:rPr>
              <w:t>,</w:t>
            </w:r>
            <w:r w:rsidRPr="00BB06B8">
              <w:rPr>
                <w:lang w:val="lt-LT"/>
              </w:rPr>
              <w:t xml:space="preserve"> susipažinę su elektr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ninėmis mokymosi aplinkomis, naudo</w:t>
            </w:r>
            <w:r>
              <w:rPr>
                <w:lang w:val="lt-LT"/>
              </w:rPr>
              <w:t>sis</w:t>
            </w:r>
            <w:r w:rsidRPr="00BB06B8">
              <w:rPr>
                <w:lang w:val="lt-LT"/>
              </w:rPr>
              <w:t xml:space="preserve"> j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mis pamokose. Mokiniai pagal savo indiv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dualius poreikius mok</w:t>
            </w:r>
            <w:r>
              <w:rPr>
                <w:lang w:val="lt-LT"/>
              </w:rPr>
              <w:t>ysis ir tobulins</w:t>
            </w:r>
            <w:r w:rsidRPr="00BB06B8">
              <w:rPr>
                <w:lang w:val="lt-LT"/>
              </w:rPr>
              <w:t xml:space="preserve"> įg</w:t>
            </w:r>
            <w:r w:rsidRPr="00BB06B8">
              <w:rPr>
                <w:lang w:val="lt-LT"/>
              </w:rPr>
              <w:t>ū</w:t>
            </w:r>
            <w:r w:rsidRPr="00BB06B8">
              <w:rPr>
                <w:lang w:val="lt-LT"/>
              </w:rPr>
              <w:t>džius naudodami IKT ir elektronines mok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mosi aplinkas.</w:t>
            </w:r>
          </w:p>
        </w:tc>
      </w:tr>
      <w:tr w:rsidR="003E1880" w:rsidRPr="00BB06B8" w:rsidTr="00535520">
        <w:trPr>
          <w:trHeight w:val="608"/>
        </w:trPr>
        <w:tc>
          <w:tcPr>
            <w:tcW w:w="2235" w:type="dxa"/>
            <w:vMerge/>
          </w:tcPr>
          <w:p w:rsidR="003E1880" w:rsidRPr="00BB06B8" w:rsidRDefault="003E1880" w:rsidP="003E1880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A33556" w:rsidRDefault="003E1880" w:rsidP="003E1880">
            <w:pPr>
              <w:rPr>
                <w:lang w:val="lt-LT"/>
              </w:rPr>
            </w:pPr>
            <w:r>
              <w:rPr>
                <w:color w:val="333333"/>
                <w:shd w:val="clear" w:color="auto" w:fill="FFFFFF"/>
              </w:rPr>
              <w:t xml:space="preserve">2.7. </w:t>
            </w:r>
            <w:proofErr w:type="spellStart"/>
            <w:r w:rsidRPr="00A33556">
              <w:rPr>
                <w:color w:val="333333"/>
                <w:shd w:val="clear" w:color="auto" w:fill="FFFFFF"/>
              </w:rPr>
              <w:t>Diskusija</w:t>
            </w:r>
            <w:proofErr w:type="spellEnd"/>
            <w:r w:rsidRPr="00A33556">
              <w:rPr>
                <w:color w:val="333333"/>
                <w:shd w:val="clear" w:color="auto" w:fill="FFFFFF"/>
              </w:rPr>
              <w:t xml:space="preserve"> ,,</w:t>
            </w:r>
            <w:proofErr w:type="spellStart"/>
            <w:r w:rsidRPr="00A33556">
              <w:rPr>
                <w:color w:val="333333"/>
                <w:shd w:val="clear" w:color="auto" w:fill="FFFFFF"/>
              </w:rPr>
              <w:t>Kasyrainteraktyvipamoka</w:t>
            </w:r>
            <w:proofErr w:type="spellEnd"/>
            <w:r w:rsidRPr="00A33556">
              <w:rPr>
                <w:color w:val="333333"/>
                <w:shd w:val="clear" w:color="auto" w:fill="FFFFFF"/>
              </w:rPr>
              <w:t>“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Pavaduotoja ugdymui,</w:t>
            </w:r>
            <w:r>
              <w:rPr>
                <w:lang w:val="lt-LT"/>
              </w:rPr>
              <w:t xml:space="preserve"> i</w:t>
            </w:r>
            <w:r>
              <w:rPr>
                <w:lang w:val="lt-LT"/>
              </w:rPr>
              <w:t>n</w:t>
            </w:r>
            <w:r>
              <w:rPr>
                <w:lang w:val="lt-LT"/>
              </w:rPr>
              <w:t>formacinių technologijų mokytojas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>
              <w:rPr>
                <w:lang w:val="lt-LT"/>
              </w:rPr>
              <w:t xml:space="preserve">Mokytojai 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>
              <w:rPr>
                <w:lang w:val="lt-LT"/>
              </w:rPr>
              <w:t>2023 k</w:t>
            </w:r>
            <w:r>
              <w:rPr>
                <w:lang w:val="lt-LT"/>
              </w:rPr>
              <w:t>o</w:t>
            </w:r>
            <w:r>
              <w:rPr>
                <w:lang w:val="lt-LT"/>
              </w:rPr>
              <w:t>vas</w:t>
            </w:r>
          </w:p>
        </w:tc>
        <w:tc>
          <w:tcPr>
            <w:tcW w:w="4611" w:type="dxa"/>
          </w:tcPr>
          <w:p w:rsidR="003E1880" w:rsidRPr="006121D6" w:rsidRDefault="003E1880" w:rsidP="003E1880">
            <w:pPr>
              <w:rPr>
                <w:lang w:val="lt-LT"/>
              </w:rPr>
            </w:pPr>
            <w:proofErr w:type="spellStart"/>
            <w:r w:rsidRPr="006121D6">
              <w:rPr>
                <w:color w:val="333333"/>
                <w:shd w:val="clear" w:color="auto" w:fill="FFFFFF"/>
              </w:rPr>
              <w:t>Nemažiau</w:t>
            </w:r>
            <w:proofErr w:type="spellEnd"/>
            <w:r w:rsidRPr="006121D6">
              <w:rPr>
                <w:color w:val="333333"/>
                <w:shd w:val="clear" w:color="auto" w:fill="FFFFFF"/>
              </w:rPr>
              <w:t xml:space="preserve"> 50</w:t>
            </w:r>
            <w:r w:rsidRPr="006121D6">
              <w:rPr>
                <w:color w:val="333333"/>
                <w:shd w:val="clear" w:color="auto" w:fill="FFFFFF"/>
                <w:lang w:val="en-US"/>
              </w:rPr>
              <w:t xml:space="preserve">% </w:t>
            </w:r>
            <w:proofErr w:type="spellStart"/>
            <w:r w:rsidRPr="006121D6">
              <w:rPr>
                <w:color w:val="333333"/>
                <w:shd w:val="clear" w:color="auto" w:fill="FFFFFF"/>
              </w:rPr>
              <w:t>mokytoj</w:t>
            </w:r>
            <w:proofErr w:type="spellEnd"/>
            <w:r w:rsidRPr="006121D6">
              <w:rPr>
                <w:color w:val="333333"/>
                <w:shd w:val="clear" w:color="auto" w:fill="FFFFFF"/>
                <w:lang w:val="lt-LT"/>
              </w:rPr>
              <w:t>ų</w:t>
            </w:r>
            <w:proofErr w:type="spellStart"/>
            <w:r w:rsidRPr="006121D6">
              <w:rPr>
                <w:color w:val="333333"/>
                <w:shd w:val="clear" w:color="auto" w:fill="FFFFFF"/>
              </w:rPr>
              <w:t>pasidalinssav</w:t>
            </w:r>
            <w:r w:rsidRPr="006121D6">
              <w:rPr>
                <w:color w:val="333333"/>
                <w:shd w:val="clear" w:color="auto" w:fill="FFFFFF"/>
              </w:rPr>
              <w:t>o</w:t>
            </w:r>
            <w:r w:rsidRPr="006121D6">
              <w:rPr>
                <w:color w:val="333333"/>
                <w:shd w:val="clear" w:color="auto" w:fill="FFFFFF"/>
              </w:rPr>
              <w:t>kūrybinepatirtimi</w:t>
            </w:r>
            <w:proofErr w:type="spellEnd"/>
            <w:r w:rsidRPr="006121D6">
              <w:rPr>
                <w:color w:val="333333"/>
                <w:shd w:val="clear" w:color="auto" w:fill="FFFFFF"/>
              </w:rPr>
              <w:t xml:space="preserve">; </w:t>
            </w:r>
            <w:proofErr w:type="spellStart"/>
            <w:r w:rsidRPr="006121D6">
              <w:rPr>
                <w:color w:val="333333"/>
                <w:shd w:val="clear" w:color="auto" w:fill="FFFFFF"/>
              </w:rPr>
              <w:t>reflektuos</w:t>
            </w:r>
            <w:proofErr w:type="spellEnd"/>
            <w:r w:rsidRPr="006121D6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6121D6">
              <w:rPr>
                <w:color w:val="333333"/>
                <w:shd w:val="clear" w:color="auto" w:fill="FFFFFF"/>
              </w:rPr>
              <w:t>sukursįdom</w:t>
            </w:r>
            <w:r w:rsidRPr="006121D6">
              <w:rPr>
                <w:color w:val="333333"/>
                <w:shd w:val="clear" w:color="auto" w:fill="FFFFFF"/>
              </w:rPr>
              <w:t>i</w:t>
            </w:r>
            <w:r w:rsidRPr="006121D6">
              <w:rPr>
                <w:color w:val="333333"/>
                <w:shd w:val="clear" w:color="auto" w:fill="FFFFFF"/>
              </w:rPr>
              <w:t>asužduotis</w:t>
            </w:r>
            <w:proofErr w:type="spellEnd"/>
            <w:r w:rsidRPr="006121D6">
              <w:rPr>
                <w:color w:val="333333"/>
                <w:shd w:val="clear" w:color="auto" w:fill="FFFFFF"/>
              </w:rPr>
              <w:t xml:space="preserve">; </w:t>
            </w:r>
            <w:proofErr w:type="spellStart"/>
            <w:proofErr w:type="gramStart"/>
            <w:r w:rsidRPr="006121D6">
              <w:rPr>
                <w:color w:val="333333"/>
                <w:shd w:val="clear" w:color="auto" w:fill="FFFFFF"/>
              </w:rPr>
              <w:t>formuosismokytoj</w:t>
            </w:r>
            <w:proofErr w:type="spellEnd"/>
            <w:r w:rsidRPr="006121D6">
              <w:rPr>
                <w:color w:val="333333"/>
                <w:shd w:val="clear" w:color="auto" w:fill="FFFFFF"/>
                <w:lang w:val="lt-LT"/>
              </w:rPr>
              <w:t>ų</w:t>
            </w:r>
            <w:proofErr w:type="spellStart"/>
            <w:r w:rsidRPr="006121D6">
              <w:rPr>
                <w:color w:val="333333"/>
                <w:shd w:val="clear" w:color="auto" w:fill="FFFFFF"/>
              </w:rPr>
              <w:t>praktiniaiįgūdžiaikurtipatraukliasmokiniamsugdymo</w:t>
            </w:r>
            <w:proofErr w:type="spellEnd"/>
            <w:r w:rsidRPr="006121D6">
              <w:rPr>
                <w:color w:val="333333"/>
                <w:shd w:val="clear" w:color="auto" w:fill="FFFFFF"/>
              </w:rPr>
              <w:t>(</w:t>
            </w:r>
            <w:proofErr w:type="spellStart"/>
            <w:proofErr w:type="gramEnd"/>
            <w:r w:rsidRPr="006121D6">
              <w:rPr>
                <w:color w:val="333333"/>
                <w:shd w:val="clear" w:color="auto" w:fill="FFFFFF"/>
              </w:rPr>
              <w:t>si</w:t>
            </w:r>
            <w:proofErr w:type="spellEnd"/>
            <w:r w:rsidRPr="006121D6">
              <w:rPr>
                <w:color w:val="333333"/>
                <w:shd w:val="clear" w:color="auto" w:fill="FFFFFF"/>
              </w:rPr>
              <w:t xml:space="preserve">) </w:t>
            </w:r>
            <w:proofErr w:type="spellStart"/>
            <w:r w:rsidRPr="006121D6">
              <w:rPr>
                <w:color w:val="333333"/>
                <w:shd w:val="clear" w:color="auto" w:fill="FFFFFF"/>
              </w:rPr>
              <w:t>priemon</w:t>
            </w:r>
            <w:r w:rsidRPr="006121D6">
              <w:rPr>
                <w:color w:val="333333"/>
                <w:shd w:val="clear" w:color="auto" w:fill="FFFFFF"/>
              </w:rPr>
              <w:t>e</w:t>
            </w:r>
            <w:r w:rsidRPr="006121D6">
              <w:rPr>
                <w:color w:val="333333"/>
                <w:shd w:val="clear" w:color="auto" w:fill="FFFFFF"/>
              </w:rPr>
              <w:lastRenderedPageBreak/>
              <w:t>sirįrankius</w:t>
            </w:r>
            <w:proofErr w:type="spellEnd"/>
            <w:r w:rsidRPr="006121D6">
              <w:rPr>
                <w:color w:val="333333"/>
                <w:shd w:val="clear" w:color="auto" w:fill="FFFFFF"/>
              </w:rPr>
              <w:t>.</w:t>
            </w:r>
          </w:p>
        </w:tc>
      </w:tr>
      <w:tr w:rsidR="003E1880" w:rsidRPr="00BB06B8" w:rsidTr="00535520">
        <w:trPr>
          <w:trHeight w:val="834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3E1880" w:rsidRPr="00BB06B8" w:rsidRDefault="003E1880" w:rsidP="003E1880">
            <w:pPr>
              <w:rPr>
                <w:lang w:val="lt-LT"/>
              </w:rPr>
            </w:pPr>
            <w:r>
              <w:rPr>
                <w:lang w:val="lt-LT" w:eastAsia="lt-LT"/>
              </w:rPr>
              <w:lastRenderedPageBreak/>
              <w:t>3</w:t>
            </w:r>
            <w:r w:rsidRPr="00BB06B8">
              <w:rPr>
                <w:lang w:val="lt-LT" w:eastAsia="lt-LT"/>
              </w:rPr>
              <w:t>.</w:t>
            </w:r>
            <w:proofErr w:type="spellStart"/>
            <w:r w:rsidRPr="00BB06B8">
              <w:t>Stiprintipagalbosteikimąruošiantis</w:t>
            </w:r>
            <w:r w:rsidRPr="00BB06B8">
              <w:t>į</w:t>
            </w:r>
            <w:r w:rsidRPr="00BB06B8">
              <w:t>traukiajamugdymui</w:t>
            </w:r>
            <w:proofErr w:type="spellEnd"/>
            <w:r w:rsidRPr="00BB06B8">
              <w:t>.</w:t>
            </w:r>
          </w:p>
          <w:p w:rsidR="003E1880" w:rsidRPr="00BB06B8" w:rsidRDefault="003E1880" w:rsidP="003E1880">
            <w:pPr>
              <w:rPr>
                <w:lang w:val="lt-LT"/>
              </w:rPr>
            </w:pPr>
          </w:p>
          <w:p w:rsidR="003E1880" w:rsidRPr="00BB06B8" w:rsidRDefault="003E1880" w:rsidP="003E1880">
            <w:pPr>
              <w:rPr>
                <w:lang w:val="lt-LT"/>
              </w:rPr>
            </w:pPr>
          </w:p>
          <w:p w:rsidR="003E1880" w:rsidRPr="00BB06B8" w:rsidRDefault="003E1880" w:rsidP="003E1880">
            <w:pPr>
              <w:rPr>
                <w:lang w:val="lt-LT"/>
              </w:rPr>
            </w:pPr>
          </w:p>
          <w:p w:rsidR="003E1880" w:rsidRPr="00BB06B8" w:rsidRDefault="003E1880" w:rsidP="003E1880">
            <w:pPr>
              <w:rPr>
                <w:lang w:val="lt-LT"/>
              </w:rPr>
            </w:pPr>
          </w:p>
          <w:p w:rsidR="003E1880" w:rsidRPr="00BB06B8" w:rsidRDefault="003E1880" w:rsidP="003E1880">
            <w:pPr>
              <w:rPr>
                <w:lang w:val="lt-LT"/>
              </w:rPr>
            </w:pPr>
          </w:p>
          <w:p w:rsidR="003E1880" w:rsidRPr="00BB06B8" w:rsidRDefault="003E1880" w:rsidP="003E1880">
            <w:pPr>
              <w:rPr>
                <w:lang w:val="lt-LT"/>
              </w:rPr>
            </w:pPr>
          </w:p>
          <w:p w:rsidR="003E1880" w:rsidRPr="00BB06B8" w:rsidRDefault="003E1880" w:rsidP="003E1880">
            <w:pPr>
              <w:rPr>
                <w:lang w:val="lt-LT"/>
              </w:rPr>
            </w:pPr>
          </w:p>
          <w:p w:rsidR="003E1880" w:rsidRPr="00BB06B8" w:rsidRDefault="003E1880" w:rsidP="003E1880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BB06B8">
              <w:rPr>
                <w:lang w:val="lt-LT"/>
              </w:rPr>
              <w:t>.1. Mokytojai dalyvauja ne mažiau 2 kvalifikacijos tobul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 xml:space="preserve">nimo seminaruose ruošiantis </w:t>
            </w:r>
            <w:proofErr w:type="spellStart"/>
            <w:r w:rsidRPr="00BB06B8">
              <w:rPr>
                <w:lang w:val="lt-LT"/>
              </w:rPr>
              <w:t>įtraukiajam</w:t>
            </w:r>
            <w:proofErr w:type="spellEnd"/>
            <w:r w:rsidRPr="00BB06B8">
              <w:rPr>
                <w:lang w:val="lt-LT"/>
              </w:rPr>
              <w:t xml:space="preserve"> ugdymui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Švietimo </w:t>
            </w:r>
          </w:p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centrai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Mokytojai patobulins turimas ir įgis naujų dalykinių ir bendrųjų kompetencijų  ruošia</w:t>
            </w:r>
            <w:r w:rsidRPr="00BB06B8">
              <w:rPr>
                <w:lang w:val="lt-LT"/>
              </w:rPr>
              <w:t>n</w:t>
            </w:r>
            <w:r w:rsidRPr="00BB06B8">
              <w:rPr>
                <w:lang w:val="lt-LT"/>
              </w:rPr>
              <w:t xml:space="preserve">tis </w:t>
            </w:r>
            <w:proofErr w:type="spellStart"/>
            <w:r w:rsidRPr="00BB06B8">
              <w:rPr>
                <w:lang w:val="lt-LT"/>
              </w:rPr>
              <w:t>įtraukiajam</w:t>
            </w:r>
            <w:proofErr w:type="spellEnd"/>
            <w:r w:rsidRPr="00BB06B8">
              <w:rPr>
                <w:lang w:val="lt-LT"/>
              </w:rPr>
              <w:t xml:space="preserve"> ugdymui</w:t>
            </w:r>
          </w:p>
        </w:tc>
      </w:tr>
      <w:tr w:rsidR="003E1880" w:rsidRPr="00BB06B8" w:rsidTr="00535520">
        <w:trPr>
          <w:trHeight w:val="834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:rsidR="003E1880" w:rsidRPr="00BB06B8" w:rsidRDefault="003E1880" w:rsidP="003E1880">
            <w:pPr>
              <w:rPr>
                <w:lang w:val="lt-LT" w:eastAsia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BB06B8">
              <w:rPr>
                <w:lang w:val="lt-LT"/>
              </w:rPr>
              <w:t>.2.Kolegialaus grįžtamojo ryšio metodo taikymas. Pam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kų „Kolega kolegai “ vedimas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BB06B8">
              <w:rPr>
                <w:lang w:val="lt-LT"/>
              </w:rPr>
              <w:t>dministracija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Pr="00BB06B8">
              <w:rPr>
                <w:lang w:val="lt-LT"/>
              </w:rPr>
              <w:t>okytojai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Kiekvienas mokytojas per mokslo metus pr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ve</w:t>
            </w:r>
            <w:r>
              <w:rPr>
                <w:lang w:val="lt-LT"/>
              </w:rPr>
              <w:t>s</w:t>
            </w:r>
            <w:r w:rsidRPr="00BB06B8">
              <w:rPr>
                <w:lang w:val="lt-LT"/>
              </w:rPr>
              <w:t xml:space="preserve"> ne mažiau kaip 2 pamokas, kurias steb</w:t>
            </w:r>
            <w:r>
              <w:rPr>
                <w:lang w:val="lt-LT"/>
              </w:rPr>
              <w:t>ės</w:t>
            </w:r>
            <w:r w:rsidRPr="00BB06B8">
              <w:rPr>
                <w:lang w:val="lt-LT"/>
              </w:rPr>
              <w:t xml:space="preserve"> kolega, ir jas aptar</w:t>
            </w:r>
            <w:r>
              <w:rPr>
                <w:lang w:val="lt-LT"/>
              </w:rPr>
              <w:t>s</w:t>
            </w:r>
            <w:r w:rsidRPr="00BB06B8">
              <w:rPr>
                <w:lang w:val="lt-LT"/>
              </w:rPr>
              <w:t xml:space="preserve">. Ne mažiau 50 </w:t>
            </w:r>
            <w:r w:rsidRPr="00BB06B8">
              <w:rPr>
                <w:lang w:val="en-US"/>
              </w:rPr>
              <w:t xml:space="preserve">% </w:t>
            </w:r>
            <w:proofErr w:type="spellStart"/>
            <w:r w:rsidRPr="00BB06B8">
              <w:rPr>
                <w:lang w:val="en-US"/>
              </w:rPr>
              <w:t>stebėtųpamok</w:t>
            </w:r>
            <w:proofErr w:type="spellEnd"/>
            <w:r w:rsidRPr="00BB06B8">
              <w:rPr>
                <w:lang w:val="lt-LT"/>
              </w:rPr>
              <w:t xml:space="preserve">ų </w:t>
            </w:r>
            <w:r>
              <w:rPr>
                <w:lang w:val="lt-LT"/>
              </w:rPr>
              <w:t xml:space="preserve">bus </w:t>
            </w:r>
            <w:r w:rsidRPr="00BB06B8">
              <w:rPr>
                <w:lang w:val="lt-LT"/>
              </w:rPr>
              <w:t>stebimas mokymo(si) diferencijavimas</w:t>
            </w:r>
            <w:r>
              <w:rPr>
                <w:lang w:val="lt-LT"/>
              </w:rPr>
              <w:t xml:space="preserve"> ir individualizavimas</w:t>
            </w:r>
          </w:p>
        </w:tc>
      </w:tr>
      <w:tr w:rsidR="003E1880" w:rsidRPr="00BB06B8" w:rsidTr="00535520">
        <w:trPr>
          <w:trHeight w:val="834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:rsidR="003E1880" w:rsidRPr="00BB06B8" w:rsidRDefault="003E1880" w:rsidP="003E1880">
            <w:pPr>
              <w:rPr>
                <w:lang w:val="lt-LT" w:eastAsia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BB06B8">
              <w:rPr>
                <w:lang w:val="lt-LT"/>
              </w:rPr>
              <w:t>.3</w:t>
            </w:r>
            <w:r>
              <w:rPr>
                <w:lang w:val="lt-LT"/>
              </w:rPr>
              <w:t>.Patyriminio mokymo plėt</w:t>
            </w:r>
            <w:r>
              <w:rPr>
                <w:lang w:val="lt-LT"/>
              </w:rPr>
              <w:t>o</w:t>
            </w:r>
            <w:r>
              <w:rPr>
                <w:lang w:val="lt-LT"/>
              </w:rPr>
              <w:t xml:space="preserve">jimas </w:t>
            </w:r>
            <w:r w:rsidRPr="00BB06B8">
              <w:rPr>
                <w:lang w:val="lt-LT"/>
              </w:rPr>
              <w:t>pamokos</w:t>
            </w:r>
            <w:r>
              <w:rPr>
                <w:lang w:val="lt-LT"/>
              </w:rPr>
              <w:t xml:space="preserve">e, </w:t>
            </w:r>
            <w:r w:rsidRPr="00BB06B8">
              <w:rPr>
                <w:lang w:val="lt-LT"/>
              </w:rPr>
              <w:t xml:space="preserve"> kitose ed</w:t>
            </w:r>
            <w:r w:rsidRPr="00BB06B8">
              <w:rPr>
                <w:lang w:val="lt-LT"/>
              </w:rPr>
              <w:t>u</w:t>
            </w:r>
            <w:r w:rsidRPr="00BB06B8">
              <w:rPr>
                <w:lang w:val="lt-LT"/>
              </w:rPr>
              <w:t>kacinėse erdvėse; IKT pana</w:t>
            </w:r>
            <w:r w:rsidRPr="00BB06B8">
              <w:rPr>
                <w:lang w:val="lt-LT"/>
              </w:rPr>
              <w:t>u</w:t>
            </w:r>
            <w:r w:rsidRPr="00BB06B8">
              <w:rPr>
                <w:lang w:val="lt-LT"/>
              </w:rPr>
              <w:t>dojimas pamokose, integruotos įvairių dalykų pamokos; m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komųjų dalykų dienos ir dal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kų projektai ir kt.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Dalykų </w:t>
            </w:r>
          </w:p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mokytojai, informatikos mokytojas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Pamokos veiksmingesnės, mokomoji m</w:t>
            </w:r>
            <w:r w:rsidRPr="00BB06B8">
              <w:rPr>
                <w:lang w:val="lt-LT"/>
              </w:rPr>
              <w:t>e</w:t>
            </w:r>
            <w:r w:rsidRPr="00BB06B8">
              <w:rPr>
                <w:lang w:val="lt-LT"/>
              </w:rPr>
              <w:t>džiaga bus siejama su mokinių gyvenimiška patirtimi. Kiekvienas mokytojas praves ne mažiau  1 integruotą pamoką</w:t>
            </w:r>
          </w:p>
        </w:tc>
      </w:tr>
      <w:tr w:rsidR="003E1880" w:rsidRPr="00BB06B8" w:rsidTr="00535520">
        <w:trPr>
          <w:trHeight w:val="412"/>
        </w:trPr>
        <w:tc>
          <w:tcPr>
            <w:tcW w:w="2235" w:type="dxa"/>
            <w:vMerge/>
          </w:tcPr>
          <w:p w:rsidR="003E1880" w:rsidRPr="00BB06B8" w:rsidRDefault="003E1880" w:rsidP="003E1880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BB06B8">
              <w:rPr>
                <w:lang w:val="lt-LT"/>
              </w:rPr>
              <w:t>.4.Metodinė diena „Gera  p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moka“.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Metodinė </w:t>
            </w:r>
          </w:p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taryba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Mokytojai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gegužė</w:t>
            </w:r>
          </w:p>
        </w:tc>
        <w:tc>
          <w:tcPr>
            <w:tcW w:w="4611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Ne mažiau 50 </w:t>
            </w:r>
            <w:r w:rsidRPr="00BB06B8">
              <w:rPr>
                <w:lang w:val="en-US"/>
              </w:rPr>
              <w:t>% m</w:t>
            </w:r>
            <w:proofErr w:type="spellStart"/>
            <w:r w:rsidRPr="00BB06B8">
              <w:rPr>
                <w:lang w:val="lt-LT"/>
              </w:rPr>
              <w:t>okytojų</w:t>
            </w:r>
            <w:proofErr w:type="spellEnd"/>
            <w:r w:rsidRPr="00BB06B8">
              <w:rPr>
                <w:lang w:val="lt-LT"/>
              </w:rPr>
              <w:t xml:space="preserve"> dalinsis patirtimi, </w:t>
            </w:r>
            <w:r>
              <w:rPr>
                <w:lang w:val="lt-LT"/>
              </w:rPr>
              <w:t xml:space="preserve">bus </w:t>
            </w:r>
            <w:r w:rsidRPr="00BB06B8">
              <w:rPr>
                <w:lang w:val="lt-LT"/>
              </w:rPr>
              <w:t>užtikrin</w:t>
            </w:r>
            <w:r>
              <w:rPr>
                <w:lang w:val="lt-LT"/>
              </w:rPr>
              <w:t>tas</w:t>
            </w:r>
            <w:r w:rsidRPr="00BB06B8">
              <w:rPr>
                <w:lang w:val="lt-LT"/>
              </w:rPr>
              <w:t xml:space="preserve"> metodinis dalykinis mokytojų bendradarbiavimas, siekiant geresnės ugd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mosi kokybės.</w:t>
            </w:r>
          </w:p>
        </w:tc>
      </w:tr>
      <w:tr w:rsidR="003E1880" w:rsidRPr="00BB06B8" w:rsidTr="00DF49CC">
        <w:trPr>
          <w:trHeight w:val="412"/>
        </w:trPr>
        <w:tc>
          <w:tcPr>
            <w:tcW w:w="2235" w:type="dxa"/>
            <w:vMerge/>
          </w:tcPr>
          <w:p w:rsidR="003E1880" w:rsidRPr="00BB06B8" w:rsidRDefault="003E1880" w:rsidP="003E1880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r>
              <w:t>3</w:t>
            </w:r>
            <w:r w:rsidRPr="00BB06B8">
              <w:t>.5</w:t>
            </w:r>
            <w:proofErr w:type="gramStart"/>
            <w:r w:rsidRPr="00BB06B8">
              <w:t>.Mokiniųirtėvųapklausosapieugdymo</w:t>
            </w:r>
            <w:proofErr w:type="gramEnd"/>
            <w:r w:rsidRPr="00BB06B8">
              <w:t>(</w:t>
            </w:r>
            <w:proofErr w:type="spellStart"/>
            <w:r w:rsidRPr="00BB06B8">
              <w:t>si</w:t>
            </w:r>
            <w:proofErr w:type="spellEnd"/>
            <w:r w:rsidRPr="00BB06B8">
              <w:t xml:space="preserve">) </w:t>
            </w:r>
            <w:proofErr w:type="spellStart"/>
            <w:r w:rsidRPr="00BB06B8">
              <w:t>kokybęmoky</w:t>
            </w:r>
            <w:r w:rsidRPr="00BB06B8">
              <w:t>k</w:t>
            </w:r>
            <w:r w:rsidRPr="00BB06B8">
              <w:t>loje</w:t>
            </w:r>
            <w:proofErr w:type="spellEnd"/>
            <w:r w:rsidRPr="00BB06B8">
              <w:t>.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Mokyklos veiklos kok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bės įsivertin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mo grupė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3E1880">
            <w:pPr>
              <w:rPr>
                <w:lang w:val="lt-LT"/>
              </w:rPr>
            </w:pPr>
            <w:proofErr w:type="spellStart"/>
            <w:proofErr w:type="gramStart"/>
            <w:r w:rsidRPr="00BB06B8">
              <w:t>Tenkinami</w:t>
            </w:r>
            <w:proofErr w:type="spellEnd"/>
            <w:r w:rsidRPr="00BB06B8">
              <w:t>(</w:t>
            </w:r>
            <w:proofErr w:type="gramEnd"/>
            <w:r w:rsidRPr="00BB06B8">
              <w:t xml:space="preserve"> </w:t>
            </w:r>
            <w:proofErr w:type="spellStart"/>
            <w:r w:rsidRPr="00BB06B8">
              <w:t>taipteigianemažiaukaip</w:t>
            </w:r>
            <w:proofErr w:type="spellEnd"/>
            <w:r w:rsidRPr="00BB06B8">
              <w:t xml:space="preserve"> 70  %  </w:t>
            </w:r>
            <w:proofErr w:type="spellStart"/>
            <w:r w:rsidRPr="00BB06B8">
              <w:t>apklausosedalyvaujančiųtėvųirmokinių</w:t>
            </w:r>
            <w:proofErr w:type="spellEnd"/>
            <w:r w:rsidRPr="00BB06B8">
              <w:t xml:space="preserve">) </w:t>
            </w:r>
            <w:proofErr w:type="spellStart"/>
            <w:r w:rsidRPr="00BB06B8">
              <w:t>mokiniųporeikiai.Gerė</w:t>
            </w:r>
            <w:r>
              <w:t>s</w:t>
            </w:r>
            <w:r w:rsidRPr="00BB06B8">
              <w:t>pažangumas</w:t>
            </w:r>
            <w:proofErr w:type="spellEnd"/>
            <w:r w:rsidRPr="00BB06B8">
              <w:t xml:space="preserve"> (1-2 % </w:t>
            </w:r>
            <w:proofErr w:type="spellStart"/>
            <w:r w:rsidRPr="00BB06B8">
              <w:t>didesnismokinių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pasiekusiųaukštesn</w:t>
            </w:r>
            <w:r w:rsidRPr="00BB06B8">
              <w:t>į</w:t>
            </w:r>
            <w:r w:rsidRPr="00BB06B8">
              <w:t>pasiekimųlygįskaičius</w:t>
            </w:r>
            <w:proofErr w:type="spellEnd"/>
            <w:r w:rsidRPr="00BB06B8">
              <w:t>).</w:t>
            </w:r>
          </w:p>
        </w:tc>
      </w:tr>
      <w:tr w:rsidR="003E1880" w:rsidRPr="00BB06B8" w:rsidTr="00772F65">
        <w:trPr>
          <w:trHeight w:val="1859"/>
        </w:trPr>
        <w:tc>
          <w:tcPr>
            <w:tcW w:w="2235" w:type="dxa"/>
            <w:vMerge w:val="restart"/>
          </w:tcPr>
          <w:p w:rsidR="003E1880" w:rsidRPr="00BB06B8" w:rsidRDefault="003E1880" w:rsidP="003E1880">
            <w:r>
              <w:t>4</w:t>
            </w:r>
            <w:r w:rsidRPr="00BB06B8">
              <w:t xml:space="preserve">. </w:t>
            </w:r>
            <w:proofErr w:type="spellStart"/>
            <w:r w:rsidRPr="00BB06B8">
              <w:t>Ugdytimokini</w:t>
            </w:r>
            <w:r w:rsidRPr="00BB06B8">
              <w:t>ų</w:t>
            </w:r>
            <w:r w:rsidRPr="00BB06B8">
              <w:t>mokymosimokyti</w:t>
            </w:r>
            <w:r w:rsidRPr="00BB06B8">
              <w:t>s</w:t>
            </w:r>
            <w:r w:rsidRPr="00BB06B8">
              <w:t>gebėjimus</w:t>
            </w:r>
            <w:proofErr w:type="spellEnd"/>
            <w:r w:rsidRPr="00BB06B8">
              <w:t>, gerintimokiniųpasiekimustaika</w:t>
            </w:r>
            <w:r w:rsidRPr="00BB06B8">
              <w:t>n</w:t>
            </w:r>
            <w:r w:rsidRPr="00BB06B8">
              <w:t>tįsivertinimoirind</w:t>
            </w:r>
            <w:r w:rsidRPr="00BB06B8">
              <w:t>i</w:t>
            </w:r>
            <w:r w:rsidRPr="00BB06B8">
              <w:t>vidualiospaža</w:t>
            </w:r>
            <w:r w:rsidRPr="00BB06B8">
              <w:t>n</w:t>
            </w:r>
            <w:r w:rsidRPr="00BB06B8">
              <w:lastRenderedPageBreak/>
              <w:t>gosstebėjimą.</w:t>
            </w:r>
          </w:p>
          <w:p w:rsidR="003E1880" w:rsidRPr="00BB06B8" w:rsidRDefault="003E1880" w:rsidP="003E1880"/>
          <w:p w:rsidR="003E1880" w:rsidRPr="00BB06B8" w:rsidRDefault="003E1880" w:rsidP="003E1880"/>
          <w:p w:rsidR="003E1880" w:rsidRPr="00BB06B8" w:rsidRDefault="003E1880" w:rsidP="003E1880"/>
          <w:p w:rsidR="003E1880" w:rsidRPr="00BB06B8" w:rsidRDefault="003E1880" w:rsidP="003E1880"/>
          <w:p w:rsidR="003E1880" w:rsidRPr="00BB06B8" w:rsidRDefault="003E1880" w:rsidP="003E1880">
            <w:pPr>
              <w:pStyle w:val="Sraopastraipa"/>
              <w:rPr>
                <w:szCs w:val="24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tabs>
                <w:tab w:val="left" w:pos="454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4</w:t>
            </w:r>
            <w:r w:rsidRPr="00BB06B8">
              <w:rPr>
                <w:lang w:val="lt-LT"/>
              </w:rPr>
              <w:t>.1.Pamokų organizavimas mokymąsi aktyvinančiose ed</w:t>
            </w:r>
            <w:r w:rsidRPr="00BB06B8">
              <w:rPr>
                <w:lang w:val="lt-LT"/>
              </w:rPr>
              <w:t>u</w:t>
            </w:r>
            <w:r w:rsidRPr="00BB06B8">
              <w:rPr>
                <w:lang w:val="lt-LT"/>
              </w:rPr>
              <w:t>kacinėse erdvėse: išvykos; p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tirtinio ugdymo užsiėmimai „Mokausi linksmai ir išradi</w:t>
            </w:r>
            <w:r w:rsidRPr="00BB06B8">
              <w:rPr>
                <w:lang w:val="lt-LT"/>
              </w:rPr>
              <w:t>n</w:t>
            </w:r>
            <w:r w:rsidRPr="00BB06B8">
              <w:rPr>
                <w:lang w:val="lt-LT"/>
              </w:rPr>
              <w:t>gai“.</w:t>
            </w:r>
          </w:p>
          <w:p w:rsidR="003E1880" w:rsidRPr="00BB06B8" w:rsidRDefault="003E1880" w:rsidP="003E188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ja</w:t>
            </w:r>
            <w:r>
              <w:rPr>
                <w:lang w:val="lt-LT"/>
              </w:rPr>
              <w:t>, da</w:t>
            </w:r>
            <w:r w:rsidRPr="00BB06B8">
              <w:rPr>
                <w:lang w:val="lt-LT"/>
              </w:rPr>
              <w:t>lykų m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 xml:space="preserve">kytojai 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Klasių vadovai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3E1880">
            <w:proofErr w:type="spellStart"/>
            <w:r w:rsidRPr="00BB06B8">
              <w:t>Nemažiau</w:t>
            </w:r>
            <w:proofErr w:type="spellEnd"/>
            <w:r w:rsidRPr="00BB06B8">
              <w:t xml:space="preserve"> 90 </w:t>
            </w:r>
            <w:proofErr w:type="gramStart"/>
            <w:r w:rsidRPr="00BB06B8">
              <w:t>%  5</w:t>
            </w:r>
            <w:proofErr w:type="gramEnd"/>
            <w:r w:rsidRPr="00BB06B8">
              <w:t>–10  klasiųmokiniųdalyvausugdymoprocesemokymąsiaktyvinančioseedukacinėseerdvėse.</w:t>
            </w:r>
          </w:p>
          <w:p w:rsidR="003E1880" w:rsidRPr="00BB06B8" w:rsidRDefault="003E1880" w:rsidP="003E1880">
            <w:proofErr w:type="spellStart"/>
            <w:r w:rsidRPr="00BB06B8">
              <w:t>Kiekvienasmokytojaspravesnemažiau</w:t>
            </w:r>
            <w:proofErr w:type="spellEnd"/>
            <w:r w:rsidRPr="00BB06B8">
              <w:t xml:space="preserve"> 2 </w:t>
            </w:r>
            <w:proofErr w:type="spellStart"/>
            <w:r w:rsidRPr="00BB06B8">
              <w:t>pamokaskitosenetradicinėseerdvėse</w:t>
            </w:r>
            <w:proofErr w:type="spellEnd"/>
            <w:r w:rsidRPr="00BB06B8">
              <w:t>.</w:t>
            </w:r>
          </w:p>
          <w:p w:rsidR="003E1880" w:rsidRPr="00BB06B8" w:rsidRDefault="003E1880" w:rsidP="003E1880">
            <w:pPr>
              <w:rPr>
                <w:lang w:val="lt-LT"/>
              </w:rPr>
            </w:pPr>
            <w:proofErr w:type="spellStart"/>
            <w:r w:rsidRPr="00BB06B8">
              <w:t>Gerėsmokiniųmokymosimotyvacijai</w:t>
            </w:r>
            <w:r w:rsidRPr="00BB06B8">
              <w:t>r</w:t>
            </w:r>
            <w:r w:rsidRPr="00BB06B8">
              <w:t>pasiekimai</w:t>
            </w:r>
            <w:proofErr w:type="spellEnd"/>
            <w:r w:rsidRPr="00BB06B8">
              <w:t>.</w:t>
            </w:r>
          </w:p>
        </w:tc>
      </w:tr>
      <w:tr w:rsidR="003E1880" w:rsidRPr="00BB06B8" w:rsidTr="00F82596">
        <w:trPr>
          <w:trHeight w:val="1391"/>
        </w:trPr>
        <w:tc>
          <w:tcPr>
            <w:tcW w:w="2235" w:type="dxa"/>
            <w:vMerge/>
          </w:tcPr>
          <w:p w:rsidR="003E1880" w:rsidRPr="00BB06B8" w:rsidRDefault="003E1880" w:rsidP="003E1880"/>
        </w:tc>
        <w:tc>
          <w:tcPr>
            <w:tcW w:w="3245" w:type="dxa"/>
          </w:tcPr>
          <w:p w:rsidR="003E1880" w:rsidRPr="00BB06B8" w:rsidRDefault="003E1880" w:rsidP="003E1880">
            <w:pPr>
              <w:tabs>
                <w:tab w:val="left" w:pos="454"/>
              </w:tabs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BB06B8">
              <w:rPr>
                <w:lang w:val="lt-LT"/>
              </w:rPr>
              <w:t>.2.Parengti Mokėjimo mok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tis kompetencijos vertinimo įrankių panaudojimo metod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nes rekomendacijas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Pavaduotoja ugdymui, m</w:t>
            </w:r>
            <w:r w:rsidRPr="00BB06B8">
              <w:rPr>
                <w:lang w:val="lt-LT"/>
              </w:rPr>
              <w:t>e</w:t>
            </w:r>
            <w:r w:rsidRPr="00BB06B8">
              <w:rPr>
                <w:lang w:val="lt-LT"/>
              </w:rPr>
              <w:t>todinė taryba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Mokytojai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vas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ris</w:t>
            </w:r>
          </w:p>
        </w:tc>
        <w:tc>
          <w:tcPr>
            <w:tcW w:w="4611" w:type="dxa"/>
          </w:tcPr>
          <w:p w:rsidR="003E1880" w:rsidRPr="00BB06B8" w:rsidRDefault="003E1880" w:rsidP="003E1880">
            <w:proofErr w:type="spellStart"/>
            <w:r w:rsidRPr="00BB06B8">
              <w:t>Mokytojaisusipažinssu</w:t>
            </w:r>
            <w:proofErr w:type="spellEnd"/>
            <w:r w:rsidRPr="00BB06B8">
              <w:rPr>
                <w:lang w:val="lt-LT"/>
              </w:rPr>
              <w:t xml:space="preserve">Mokėjimo mokytis kompetencijos vertinimo įrankių </w:t>
            </w:r>
            <w:proofErr w:type="spellStart"/>
            <w:r w:rsidRPr="00BB06B8">
              <w:rPr>
                <w:lang w:val="lt-LT"/>
              </w:rPr>
              <w:t>panaudo</w:t>
            </w:r>
            <w:r>
              <w:rPr>
                <w:lang w:val="lt-LT"/>
              </w:rPr>
              <w:t>-</w:t>
            </w:r>
            <w:r w:rsidRPr="00BB06B8">
              <w:rPr>
                <w:lang w:val="lt-LT"/>
              </w:rPr>
              <w:t>jimo</w:t>
            </w:r>
            <w:proofErr w:type="spellEnd"/>
            <w:r w:rsidRPr="00BB06B8">
              <w:rPr>
                <w:lang w:val="lt-LT"/>
              </w:rPr>
              <w:t xml:space="preserve"> metodinėmis rekomendacijomis, ne m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žiau 50</w:t>
            </w:r>
            <w:r w:rsidRPr="00BB06B8">
              <w:rPr>
                <w:lang w:val="en-US"/>
              </w:rPr>
              <w:t xml:space="preserve">% </w:t>
            </w:r>
            <w:proofErr w:type="spellStart"/>
            <w:r w:rsidRPr="00BB06B8">
              <w:rPr>
                <w:lang w:val="en-US"/>
              </w:rPr>
              <w:t>mokytoj</w:t>
            </w:r>
            <w:proofErr w:type="spellEnd"/>
            <w:r w:rsidRPr="00BB06B8">
              <w:rPr>
                <w:lang w:val="lt-LT"/>
              </w:rPr>
              <w:t>ų</w:t>
            </w:r>
            <w:proofErr w:type="spellStart"/>
            <w:r w:rsidRPr="00BB06B8">
              <w:rPr>
                <w:lang w:val="en-US"/>
              </w:rPr>
              <w:t>jastaikysdarbe</w:t>
            </w:r>
            <w:proofErr w:type="spellEnd"/>
            <w:r w:rsidRPr="00BB06B8">
              <w:rPr>
                <w:lang w:val="en-US"/>
              </w:rPr>
              <w:t xml:space="preserve">, </w:t>
            </w:r>
          </w:p>
        </w:tc>
      </w:tr>
      <w:tr w:rsidR="003E1880" w:rsidRPr="00BB06B8" w:rsidTr="00772F65">
        <w:trPr>
          <w:trHeight w:val="1070"/>
        </w:trPr>
        <w:tc>
          <w:tcPr>
            <w:tcW w:w="2235" w:type="dxa"/>
            <w:vMerge/>
          </w:tcPr>
          <w:p w:rsidR="003E1880" w:rsidRPr="00BB06B8" w:rsidRDefault="003E1880" w:rsidP="003E1880"/>
        </w:tc>
        <w:tc>
          <w:tcPr>
            <w:tcW w:w="3245" w:type="dxa"/>
          </w:tcPr>
          <w:p w:rsidR="003E1880" w:rsidRPr="00BB06B8" w:rsidRDefault="003E1880" w:rsidP="003E1880">
            <w:pPr>
              <w:tabs>
                <w:tab w:val="left" w:pos="454"/>
              </w:tabs>
              <w:rPr>
                <w:lang w:val="lt-LT"/>
              </w:rPr>
            </w:pPr>
            <w:r>
              <w:t>4</w:t>
            </w:r>
            <w:r w:rsidRPr="00BB06B8">
              <w:t xml:space="preserve">.3.Supažindinti </w:t>
            </w:r>
            <w:proofErr w:type="spellStart"/>
            <w:r w:rsidRPr="00BB06B8">
              <w:t>suMokėj</w:t>
            </w:r>
            <w:r w:rsidRPr="00BB06B8">
              <w:t>i</w:t>
            </w:r>
            <w:r w:rsidRPr="00BB06B8">
              <w:t>momokytiskompetencijosverti-nimoįrankiais</w:t>
            </w:r>
            <w:proofErr w:type="spellEnd"/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Pavaduotoja ugdymui, m</w:t>
            </w:r>
            <w:r w:rsidRPr="00BB06B8">
              <w:rPr>
                <w:lang w:val="lt-LT"/>
              </w:rPr>
              <w:t>e</w:t>
            </w:r>
            <w:r w:rsidRPr="00BB06B8">
              <w:rPr>
                <w:lang w:val="lt-LT"/>
              </w:rPr>
              <w:t>todinė taryba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Mokytojai, klasių vadovai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k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vas</w:t>
            </w:r>
          </w:p>
        </w:tc>
        <w:tc>
          <w:tcPr>
            <w:tcW w:w="4611" w:type="dxa"/>
          </w:tcPr>
          <w:p w:rsidR="003E1880" w:rsidRPr="00BB06B8" w:rsidRDefault="003E1880" w:rsidP="003E1880">
            <w:proofErr w:type="spellStart"/>
            <w:r w:rsidRPr="00BB06B8">
              <w:t>Nemažiau</w:t>
            </w:r>
            <w:proofErr w:type="spellEnd"/>
            <w:r w:rsidRPr="00BB06B8">
              <w:t xml:space="preserve"> 90</w:t>
            </w:r>
            <w:r w:rsidRPr="00BB06B8">
              <w:rPr>
                <w:lang w:val="en-US"/>
              </w:rPr>
              <w:t xml:space="preserve">%  5- 10 </w:t>
            </w:r>
            <w:proofErr w:type="spellStart"/>
            <w:r w:rsidRPr="00BB06B8">
              <w:rPr>
                <w:lang w:val="en-US"/>
              </w:rPr>
              <w:t>klasi</w:t>
            </w:r>
            <w:proofErr w:type="spellEnd"/>
            <w:r w:rsidRPr="00BB06B8">
              <w:rPr>
                <w:lang w:val="lt-LT"/>
              </w:rPr>
              <w:t>ų m</w:t>
            </w:r>
            <w:r w:rsidRPr="00BB06B8">
              <w:t xml:space="preserve">okiniųsusipažinssumokėjimomokytiskompetencijosvertinimoįrankiais, </w:t>
            </w:r>
            <w:proofErr w:type="spellStart"/>
            <w:r w:rsidRPr="00BB06B8">
              <w:t>vertinssav</w:t>
            </w:r>
            <w:r w:rsidRPr="00BB06B8">
              <w:t>o</w:t>
            </w:r>
            <w:r w:rsidRPr="00BB06B8">
              <w:t>moky</w:t>
            </w:r>
            <w:r>
              <w:t>-</w:t>
            </w:r>
            <w:r w:rsidRPr="00BB06B8">
              <w:t>mosimotyvacijoslygį</w:t>
            </w:r>
            <w:proofErr w:type="spellEnd"/>
          </w:p>
        </w:tc>
      </w:tr>
      <w:tr w:rsidR="003E1880" w:rsidRPr="00BB06B8" w:rsidTr="00772F65">
        <w:trPr>
          <w:trHeight w:val="847"/>
        </w:trPr>
        <w:tc>
          <w:tcPr>
            <w:tcW w:w="2235" w:type="dxa"/>
            <w:vMerge/>
          </w:tcPr>
          <w:p w:rsidR="003E1880" w:rsidRPr="00BB06B8" w:rsidRDefault="003E1880" w:rsidP="003E1880"/>
        </w:tc>
        <w:tc>
          <w:tcPr>
            <w:tcW w:w="3245" w:type="dxa"/>
          </w:tcPr>
          <w:p w:rsidR="003E1880" w:rsidRPr="00BB06B8" w:rsidRDefault="003E1880" w:rsidP="003E1880">
            <w:pPr>
              <w:tabs>
                <w:tab w:val="left" w:pos="454"/>
              </w:tabs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BB06B8">
              <w:rPr>
                <w:lang w:val="lt-LT"/>
              </w:rPr>
              <w:t>.3.Mokyklos pažangos ir p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siekimų vertinimo aprašo k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regavimas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Metodinė tar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ba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Mokytojai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2023 m. </w:t>
            </w:r>
          </w:p>
        </w:tc>
        <w:tc>
          <w:tcPr>
            <w:tcW w:w="4611" w:type="dxa"/>
          </w:tcPr>
          <w:p w:rsidR="003E1880" w:rsidRPr="00BB06B8" w:rsidRDefault="003E1880" w:rsidP="003E1880">
            <w:proofErr w:type="spellStart"/>
            <w:r w:rsidRPr="00BB06B8">
              <w:t>Informuojamimokiniaiirsujaisa</w:t>
            </w:r>
            <w:r w:rsidRPr="00BB06B8">
              <w:t>p</w:t>
            </w:r>
            <w:r w:rsidRPr="00BB06B8">
              <w:t>tariamivertinimokriterijai</w:t>
            </w:r>
            <w:proofErr w:type="spellEnd"/>
          </w:p>
        </w:tc>
      </w:tr>
      <w:tr w:rsidR="003E1880" w:rsidRPr="00BB06B8" w:rsidTr="00772F65">
        <w:trPr>
          <w:trHeight w:val="563"/>
        </w:trPr>
        <w:tc>
          <w:tcPr>
            <w:tcW w:w="2235" w:type="dxa"/>
            <w:vMerge/>
          </w:tcPr>
          <w:p w:rsidR="003E1880" w:rsidRPr="00BB06B8" w:rsidRDefault="003E1880" w:rsidP="003E1880"/>
        </w:tc>
        <w:tc>
          <w:tcPr>
            <w:tcW w:w="3245" w:type="dxa"/>
          </w:tcPr>
          <w:p w:rsidR="003E1880" w:rsidRPr="00BB06B8" w:rsidRDefault="003E1880" w:rsidP="003E1880">
            <w:pPr>
              <w:tabs>
                <w:tab w:val="left" w:pos="454"/>
              </w:tabs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BB06B8">
              <w:rPr>
                <w:lang w:val="lt-LT"/>
              </w:rPr>
              <w:t>.4.Mokinių mokymosi pers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nalizavimas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Pavaduotoja ugdymui , psichologė</w:t>
            </w:r>
          </w:p>
        </w:tc>
        <w:tc>
          <w:tcPr>
            <w:tcW w:w="1666" w:type="dxa"/>
          </w:tcPr>
          <w:p w:rsidR="003E1880" w:rsidRPr="00BB06B8" w:rsidRDefault="00A03253" w:rsidP="003E1880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3E1880" w:rsidRPr="00BB06B8">
              <w:rPr>
                <w:lang w:val="lt-LT"/>
              </w:rPr>
              <w:t>okytojai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</w:p>
        </w:tc>
        <w:tc>
          <w:tcPr>
            <w:tcW w:w="4611" w:type="dxa"/>
          </w:tcPr>
          <w:p w:rsidR="003E1880" w:rsidRPr="00BB06B8" w:rsidRDefault="003E1880" w:rsidP="003E1880">
            <w:proofErr w:type="spellStart"/>
            <w:r w:rsidRPr="00BB06B8">
              <w:t>Mokiniaiišsitirsjiemspalankiausiąmoky</w:t>
            </w:r>
            <w:r>
              <w:t>-</w:t>
            </w:r>
            <w:r w:rsidRPr="00BB06B8">
              <w:t>mosibūdą</w:t>
            </w:r>
            <w:proofErr w:type="spellEnd"/>
            <w:r w:rsidRPr="00BB06B8">
              <w:t xml:space="preserve">. </w:t>
            </w:r>
            <w:proofErr w:type="spellStart"/>
            <w:r w:rsidRPr="00BB06B8">
              <w:t>Mokytojaitaikys</w:t>
            </w:r>
            <w:proofErr w:type="spellEnd"/>
            <w:r w:rsidRPr="00BB06B8">
              <w:t xml:space="preserve"> KGR , </w:t>
            </w:r>
            <w:proofErr w:type="spellStart"/>
            <w:r w:rsidRPr="00BB06B8">
              <w:t>kil</w:t>
            </w:r>
            <w:r w:rsidRPr="00BB06B8">
              <w:t>s</w:t>
            </w:r>
            <w:r w:rsidRPr="00BB06B8">
              <w:t>mokiniųmokymosimotyvacija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stiprėsryšys</w:t>
            </w:r>
            <w:proofErr w:type="spellEnd"/>
            <w:r w:rsidRPr="00BB06B8">
              <w:t xml:space="preserve"> tarp </w:t>
            </w:r>
            <w:proofErr w:type="spellStart"/>
            <w:r w:rsidRPr="00BB06B8">
              <w:t>teoriniųžiniųpraktiniotaikymo</w:t>
            </w:r>
            <w:proofErr w:type="spellEnd"/>
          </w:p>
        </w:tc>
      </w:tr>
      <w:tr w:rsidR="003E1880" w:rsidRPr="00BB06B8" w:rsidTr="00535520">
        <w:trPr>
          <w:trHeight w:val="279"/>
        </w:trPr>
        <w:tc>
          <w:tcPr>
            <w:tcW w:w="2235" w:type="dxa"/>
            <w:vMerge/>
          </w:tcPr>
          <w:p w:rsidR="003E1880" w:rsidRPr="00BB06B8" w:rsidRDefault="003E1880" w:rsidP="003E1880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4</w:t>
            </w:r>
            <w:r w:rsidRPr="00BB06B8">
              <w:rPr>
                <w:color w:val="auto"/>
              </w:rPr>
              <w:t>.5.Dalykų konsultacijų ski</w:t>
            </w:r>
            <w:r w:rsidRPr="00BB06B8">
              <w:rPr>
                <w:color w:val="auto"/>
              </w:rPr>
              <w:t>r</w:t>
            </w:r>
            <w:r w:rsidRPr="00BB06B8">
              <w:rPr>
                <w:color w:val="auto"/>
              </w:rPr>
              <w:t>tingų gebėjimų mokiniams vykdymas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Lietuvių ka</w:t>
            </w:r>
            <w:r w:rsidRPr="00BB06B8">
              <w:rPr>
                <w:lang w:val="lt-LT"/>
              </w:rPr>
              <w:t>l</w:t>
            </w:r>
            <w:r w:rsidRPr="00BB06B8">
              <w:rPr>
                <w:lang w:val="lt-LT"/>
              </w:rPr>
              <w:t>bos ir matem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tikos mokyt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jai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3E1880">
            <w:pPr>
              <w:rPr>
                <w:lang w:val="lt-LT"/>
              </w:rPr>
            </w:pPr>
            <w:proofErr w:type="spellStart"/>
            <w:r w:rsidRPr="00BB06B8">
              <w:t>Nemažiau</w:t>
            </w:r>
            <w:proofErr w:type="spellEnd"/>
            <w:r w:rsidRPr="00BB06B8">
              <w:t xml:space="preserve"> 40 % 5–10 </w:t>
            </w:r>
            <w:proofErr w:type="spellStart"/>
            <w:r w:rsidRPr="00BB06B8">
              <w:t>klasiųmokinių</w:t>
            </w:r>
            <w:proofErr w:type="spellEnd"/>
            <w:r w:rsidRPr="00BB06B8">
              <w:t xml:space="preserve"> bus </w:t>
            </w:r>
            <w:proofErr w:type="spellStart"/>
            <w:r w:rsidRPr="00BB06B8">
              <w:t>suteiktoslietuviųkalbos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matematikoskonsu</w:t>
            </w:r>
            <w:r w:rsidRPr="00BB06B8">
              <w:t>l</w:t>
            </w:r>
            <w:r w:rsidRPr="00BB06B8">
              <w:t>tacijos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pagerėsugdymosirezultatai</w:t>
            </w:r>
            <w:proofErr w:type="spellEnd"/>
            <w:r w:rsidRPr="00BB06B8">
              <w:t>.</w:t>
            </w:r>
          </w:p>
        </w:tc>
      </w:tr>
      <w:tr w:rsidR="003E1880" w:rsidRPr="00BB06B8" w:rsidTr="00F81D72">
        <w:trPr>
          <w:trHeight w:val="1550"/>
        </w:trPr>
        <w:tc>
          <w:tcPr>
            <w:tcW w:w="2235" w:type="dxa"/>
            <w:vMerge/>
          </w:tcPr>
          <w:p w:rsidR="003E1880" w:rsidRPr="00BB06B8" w:rsidRDefault="003E1880" w:rsidP="003E1880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  <w:r w:rsidRPr="00BB06B8">
              <w:rPr>
                <w:bCs/>
                <w:lang w:val="lt-LT"/>
              </w:rPr>
              <w:t>.6.Pusmečio refleksijos diena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Mokytojai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 vasaris</w:t>
            </w:r>
          </w:p>
        </w:tc>
        <w:tc>
          <w:tcPr>
            <w:tcW w:w="4611" w:type="dxa"/>
          </w:tcPr>
          <w:p w:rsidR="003E1880" w:rsidRPr="00BB06B8" w:rsidRDefault="003E1880" w:rsidP="003E1880">
            <w:pPr>
              <w:rPr>
                <w:rStyle w:val="FontStyle26"/>
                <w:sz w:val="24"/>
                <w:szCs w:val="24"/>
                <w:lang w:val="lt-LT"/>
              </w:rPr>
            </w:pPr>
            <w:r w:rsidRPr="00BB06B8">
              <w:rPr>
                <w:lang w:val="lt-LT"/>
              </w:rPr>
              <w:t>Klasių auklėtojai inicijuos individualios p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 xml:space="preserve">žangos lapų pildymą; 90  </w:t>
            </w:r>
            <w:r w:rsidRPr="00BB06B8">
              <w:t xml:space="preserve">% </w:t>
            </w:r>
            <w:r w:rsidRPr="00BB06B8">
              <w:rPr>
                <w:lang w:val="lt-LT"/>
              </w:rPr>
              <w:t>mokytojų org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nizuos individualius pokalbius su moki</w:t>
            </w:r>
            <w:r>
              <w:rPr>
                <w:lang w:val="lt-LT"/>
              </w:rPr>
              <w:t>-</w:t>
            </w:r>
            <w:proofErr w:type="spellStart"/>
            <w:r w:rsidRPr="00BB06B8">
              <w:rPr>
                <w:lang w:val="lt-LT"/>
              </w:rPr>
              <w:t>niais</w:t>
            </w:r>
            <w:proofErr w:type="spellEnd"/>
            <w:r w:rsidRPr="00BB06B8">
              <w:rPr>
                <w:lang w:val="lt-LT"/>
              </w:rPr>
              <w:t xml:space="preserve">, 85 </w:t>
            </w:r>
            <w:r w:rsidRPr="00BB06B8">
              <w:t>%</w:t>
            </w:r>
            <w:r w:rsidRPr="00BB06B8">
              <w:rPr>
                <w:lang w:val="lt-LT"/>
              </w:rPr>
              <w:t xml:space="preserve"> mokinių aptars su mokytojais mok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mosi sėkmes ir problemas.</w:t>
            </w:r>
          </w:p>
        </w:tc>
      </w:tr>
      <w:tr w:rsidR="003E1880" w:rsidRPr="00BB06B8" w:rsidTr="00DF49CC">
        <w:trPr>
          <w:trHeight w:val="279"/>
        </w:trPr>
        <w:tc>
          <w:tcPr>
            <w:tcW w:w="2235" w:type="dxa"/>
            <w:vMerge/>
          </w:tcPr>
          <w:p w:rsidR="003E1880" w:rsidRPr="00BB06B8" w:rsidRDefault="003E1880" w:rsidP="003E1880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>
              <w:rPr>
                <w:lang w:val="lt-LT"/>
              </w:rPr>
              <w:t xml:space="preserve"> 4</w:t>
            </w:r>
            <w:r w:rsidRPr="00BB06B8">
              <w:rPr>
                <w:lang w:val="lt-LT"/>
              </w:rPr>
              <w:t>.7.Padėkos dienos organiz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vimas, mokinių skatinimo už mokymosi pasiekimus sist</w:t>
            </w:r>
            <w:r w:rsidRPr="00BB06B8">
              <w:rPr>
                <w:lang w:val="lt-LT"/>
              </w:rPr>
              <w:t>e</w:t>
            </w:r>
            <w:r w:rsidRPr="00BB06B8">
              <w:rPr>
                <w:lang w:val="lt-LT"/>
              </w:rPr>
              <w:t>mos tobulinimas.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Administracija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Mokytojai, mokiniai, tėvai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 birželis</w:t>
            </w:r>
          </w:p>
        </w:tc>
        <w:tc>
          <w:tcPr>
            <w:tcW w:w="4611" w:type="dxa"/>
          </w:tcPr>
          <w:p w:rsidR="003E1880" w:rsidRPr="00BB06B8" w:rsidRDefault="003E1880" w:rsidP="003E1880">
            <w:pPr>
              <w:rPr>
                <w:lang w:val="lt-LT"/>
              </w:rPr>
            </w:pPr>
            <w:proofErr w:type="spellStart"/>
            <w:r w:rsidRPr="00BB06B8">
              <w:t>Didėsmokymosimotyvacija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gerėsbe</w:t>
            </w:r>
            <w:r w:rsidRPr="00BB06B8">
              <w:t>n</w:t>
            </w:r>
            <w:r w:rsidRPr="00BB06B8">
              <w:t>druomenėsnariųsantykiai</w:t>
            </w:r>
            <w:proofErr w:type="spellEnd"/>
            <w:r>
              <w:t xml:space="preserve">, </w:t>
            </w:r>
            <w:proofErr w:type="spellStart"/>
            <w:r>
              <w:t>paviešintosdidž</w:t>
            </w:r>
            <w:r>
              <w:t>i</w:t>
            </w:r>
            <w:r>
              <w:t>ausiąmokymosipažangąpadariusiųmokini</w:t>
            </w:r>
            <w:r>
              <w:t>ų</w:t>
            </w:r>
            <w:r>
              <w:t>pavardės</w:t>
            </w:r>
            <w:proofErr w:type="spellEnd"/>
            <w:r w:rsidRPr="00BB06B8">
              <w:t>.</w:t>
            </w:r>
          </w:p>
        </w:tc>
      </w:tr>
      <w:tr w:rsidR="003E1880" w:rsidRPr="00BB06B8" w:rsidTr="00DF49CC">
        <w:trPr>
          <w:trHeight w:val="279"/>
        </w:trPr>
        <w:tc>
          <w:tcPr>
            <w:tcW w:w="2235" w:type="dxa"/>
            <w:vMerge/>
          </w:tcPr>
          <w:p w:rsidR="003E1880" w:rsidRPr="00BB06B8" w:rsidRDefault="003E1880" w:rsidP="003E1880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E1880" w:rsidRPr="00BB06B8" w:rsidRDefault="003E1880" w:rsidP="003E18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BB06B8">
              <w:rPr>
                <w:color w:val="auto"/>
              </w:rPr>
              <w:t xml:space="preserve">.8.Konkurso „Šauniausia </w:t>
            </w:r>
            <w:r w:rsidR="00BD65B2">
              <w:rPr>
                <w:color w:val="auto"/>
              </w:rPr>
              <w:t>kl</w:t>
            </w:r>
            <w:r w:rsidR="00BD65B2">
              <w:rPr>
                <w:color w:val="auto"/>
              </w:rPr>
              <w:t>a</w:t>
            </w:r>
            <w:r w:rsidR="00BD65B2">
              <w:rPr>
                <w:color w:val="auto"/>
              </w:rPr>
              <w:t>sė– 2023</w:t>
            </w:r>
            <w:r w:rsidRPr="00BB06B8">
              <w:rPr>
                <w:color w:val="auto"/>
              </w:rPr>
              <w:t>“ organizavimas</w:t>
            </w:r>
          </w:p>
        </w:tc>
        <w:tc>
          <w:tcPr>
            <w:tcW w:w="1689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Metodinė</w:t>
            </w:r>
          </w:p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 taryba</w:t>
            </w:r>
          </w:p>
        </w:tc>
        <w:tc>
          <w:tcPr>
            <w:tcW w:w="1666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Mokyklos </w:t>
            </w:r>
          </w:p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taryba</w:t>
            </w:r>
          </w:p>
        </w:tc>
        <w:tc>
          <w:tcPr>
            <w:tcW w:w="1263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E1880" w:rsidRPr="00BB06B8" w:rsidRDefault="003E1880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Stiprės mokinių motyvacija, gerės mokymosi ir lankomumo rezultatai, klasių kolektyvų bendruomeniškumas.</w:t>
            </w:r>
          </w:p>
        </w:tc>
      </w:tr>
      <w:tr w:rsidR="003627A2" w:rsidRPr="00BB06B8" w:rsidTr="00535520">
        <w:trPr>
          <w:trHeight w:val="279"/>
        </w:trPr>
        <w:tc>
          <w:tcPr>
            <w:tcW w:w="2235" w:type="dxa"/>
            <w:vMerge w:val="restart"/>
          </w:tcPr>
          <w:p w:rsidR="003627A2" w:rsidRPr="00BB06B8" w:rsidRDefault="003627A2" w:rsidP="003E1880">
            <w:r>
              <w:rPr>
                <w:shd w:val="clear" w:color="auto" w:fill="FFFFFF"/>
                <w:lang w:val="lt-LT"/>
              </w:rPr>
              <w:t>5</w:t>
            </w:r>
            <w:r w:rsidRPr="00BB06B8">
              <w:rPr>
                <w:shd w:val="clear" w:color="auto" w:fill="FFFFFF"/>
                <w:lang w:val="lt-LT"/>
              </w:rPr>
              <w:t xml:space="preserve">. </w:t>
            </w:r>
            <w:proofErr w:type="spellStart"/>
            <w:r>
              <w:t>Įvairintipo</w:t>
            </w:r>
            <w:r w:rsidRPr="00BB06B8">
              <w:t>pamo</w:t>
            </w:r>
            <w:r>
              <w:t>-</w:t>
            </w:r>
            <w:r w:rsidRPr="00BB06B8">
              <w:lastRenderedPageBreak/>
              <w:t>kinęveiklą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kai</w:t>
            </w:r>
            <w:r w:rsidRPr="00BB06B8">
              <w:t>p</w:t>
            </w:r>
            <w:r w:rsidRPr="00BB06B8">
              <w:t>neatsiejamąasmen</w:t>
            </w:r>
            <w:r w:rsidRPr="00BB06B8">
              <w:t>y</w:t>
            </w:r>
            <w:r w:rsidRPr="00BB06B8">
              <w:t>bėsugdymodalį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st</w:t>
            </w:r>
            <w:r w:rsidRPr="00BB06B8">
              <w:t>i</w:t>
            </w:r>
            <w:r w:rsidRPr="00BB06B8">
              <w:t>prinančiąsaviraiš</w:t>
            </w:r>
            <w:r>
              <w:t>-</w:t>
            </w:r>
            <w:r w:rsidRPr="00BB06B8">
              <w:t>ką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kūrybišk</w:t>
            </w:r>
            <w:r>
              <w:t>umą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r>
              <w:t>i</w:t>
            </w:r>
            <w:r>
              <w:t>c</w:t>
            </w:r>
            <w:r w:rsidRPr="00BB06B8">
              <w:t>iatyvumą</w:t>
            </w:r>
            <w:proofErr w:type="spellEnd"/>
            <w:r w:rsidRPr="00BB06B8">
              <w:t xml:space="preserve">, </w:t>
            </w:r>
            <w:proofErr w:type="spellStart"/>
            <w:r w:rsidRPr="00BB06B8">
              <w:t>pil</w:t>
            </w:r>
            <w:r w:rsidRPr="00BB06B8">
              <w:t>i</w:t>
            </w:r>
            <w:r w:rsidRPr="00BB06B8">
              <w:t>etiškumą</w:t>
            </w:r>
            <w:proofErr w:type="spellEnd"/>
            <w:r w:rsidRPr="00BB06B8">
              <w:t>.</w:t>
            </w:r>
          </w:p>
          <w:p w:rsidR="003627A2" w:rsidRPr="00BB06B8" w:rsidRDefault="003627A2" w:rsidP="003E1880"/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  <w:p w:rsidR="003627A2" w:rsidRPr="00BB06B8" w:rsidRDefault="003627A2" w:rsidP="003E1880">
            <w:pPr>
              <w:rPr>
                <w:lang w:val="lt-LT"/>
              </w:rPr>
            </w:pPr>
          </w:p>
        </w:tc>
        <w:tc>
          <w:tcPr>
            <w:tcW w:w="3245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5</w:t>
            </w:r>
            <w:r w:rsidRPr="00BB06B8">
              <w:rPr>
                <w:lang w:val="lt-LT"/>
              </w:rPr>
              <w:t>.1.Valstybės  švenčių ir a</w:t>
            </w:r>
            <w:r w:rsidRPr="00BB06B8">
              <w:rPr>
                <w:lang w:val="lt-LT"/>
              </w:rPr>
              <w:t>t</w:t>
            </w:r>
            <w:r w:rsidRPr="00BB06B8">
              <w:rPr>
                <w:lang w:val="lt-LT"/>
              </w:rPr>
              <w:lastRenderedPageBreak/>
              <w:t>mintinų dienų paminėjimai (Sausio 13-oji, Vasario 16-oji, Kovo 11-oji, Birželio 14-oji ir kt.),  tradiciniai mokyklos re</w:t>
            </w:r>
            <w:r w:rsidRPr="00BB06B8">
              <w:rPr>
                <w:lang w:val="lt-LT"/>
              </w:rPr>
              <w:t>n</w:t>
            </w:r>
            <w:r w:rsidRPr="00BB06B8">
              <w:rPr>
                <w:lang w:val="lt-LT"/>
              </w:rPr>
              <w:t xml:space="preserve">giniai ( Rugsėjo 1-sios šventė, „Įžiebkime </w:t>
            </w:r>
            <w:proofErr w:type="spellStart"/>
            <w:r w:rsidRPr="00BB06B8">
              <w:rPr>
                <w:lang w:val="lt-LT"/>
              </w:rPr>
              <w:t>šv</w:t>
            </w:r>
            <w:proofErr w:type="spellEnd"/>
            <w:r w:rsidRPr="00BB06B8">
              <w:rPr>
                <w:lang w:val="lt-LT"/>
              </w:rPr>
              <w:t>. Kalėdų žvaig</w:t>
            </w:r>
            <w:r w:rsidRPr="00BB06B8">
              <w:rPr>
                <w:lang w:val="lt-LT"/>
              </w:rPr>
              <w:t>ž</w:t>
            </w:r>
            <w:r w:rsidRPr="00BB06B8">
              <w:rPr>
                <w:lang w:val="lt-LT"/>
              </w:rPr>
              <w:t>dę“, „ Mes jau užaugome“, Mamų ir močiučių šventė ir kt.)</w:t>
            </w:r>
          </w:p>
        </w:tc>
        <w:tc>
          <w:tcPr>
            <w:tcW w:w="1689" w:type="dxa"/>
          </w:tcPr>
          <w:p w:rsidR="003627A2" w:rsidRPr="00BB06B8" w:rsidRDefault="003627A2" w:rsidP="003E1880">
            <w:pPr>
              <w:rPr>
                <w:lang w:val="lt-LT"/>
              </w:rPr>
            </w:pPr>
            <w:proofErr w:type="spellStart"/>
            <w:r w:rsidRPr="00BB06B8">
              <w:rPr>
                <w:lang w:val="lt-LT"/>
              </w:rPr>
              <w:lastRenderedPageBreak/>
              <w:t>Administrac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lastRenderedPageBreak/>
              <w:t>jamokinių</w:t>
            </w:r>
            <w:proofErr w:type="spellEnd"/>
            <w:r w:rsidRPr="00BB06B8">
              <w:rPr>
                <w:lang w:val="lt-LT"/>
              </w:rPr>
              <w:t xml:space="preserve"> s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vivalda</w:t>
            </w:r>
          </w:p>
        </w:tc>
        <w:tc>
          <w:tcPr>
            <w:tcW w:w="1666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lastRenderedPageBreak/>
              <w:t>Mokytojai</w:t>
            </w:r>
          </w:p>
        </w:tc>
        <w:tc>
          <w:tcPr>
            <w:tcW w:w="1263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Paminėtos valstybės švenčių ir atmintinų </w:t>
            </w:r>
            <w:r w:rsidRPr="00BB06B8">
              <w:rPr>
                <w:lang w:val="lt-LT"/>
              </w:rPr>
              <w:lastRenderedPageBreak/>
              <w:t>dienų datos; ugdomos mokinių socialinės pilietinės kompetencijos, skatinama ir pala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koma asmeninė lyderystė, ugdomi ir atskle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 xml:space="preserve">džiami mokinių mąstymo, </w:t>
            </w:r>
            <w:proofErr w:type="spellStart"/>
            <w:r w:rsidRPr="00BB06B8">
              <w:rPr>
                <w:lang w:val="lt-LT"/>
              </w:rPr>
              <w:t>kūrybiš</w:t>
            </w:r>
            <w:r>
              <w:rPr>
                <w:lang w:val="lt-LT"/>
              </w:rPr>
              <w:t>-</w:t>
            </w:r>
            <w:r w:rsidRPr="00BB06B8">
              <w:rPr>
                <w:lang w:val="lt-LT"/>
              </w:rPr>
              <w:t>kumo</w:t>
            </w:r>
            <w:proofErr w:type="spellEnd"/>
            <w:r w:rsidRPr="00BB06B8">
              <w:rPr>
                <w:lang w:val="lt-LT"/>
              </w:rPr>
              <w:t xml:space="preserve"> g</w:t>
            </w:r>
            <w:r w:rsidRPr="00BB06B8">
              <w:rPr>
                <w:lang w:val="lt-LT"/>
              </w:rPr>
              <w:t>e</w:t>
            </w:r>
            <w:r w:rsidRPr="00BB06B8">
              <w:rPr>
                <w:lang w:val="lt-LT"/>
              </w:rPr>
              <w:t>bėjimai</w:t>
            </w:r>
          </w:p>
        </w:tc>
      </w:tr>
      <w:tr w:rsidR="003627A2" w:rsidRPr="00BB06B8" w:rsidTr="00535520">
        <w:trPr>
          <w:trHeight w:val="279"/>
        </w:trPr>
        <w:tc>
          <w:tcPr>
            <w:tcW w:w="2235" w:type="dxa"/>
            <w:vMerge/>
          </w:tcPr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</w:tc>
        <w:tc>
          <w:tcPr>
            <w:tcW w:w="3245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BB06B8">
              <w:rPr>
                <w:lang w:val="lt-LT"/>
              </w:rPr>
              <w:t>.2.Organizuoti bendras vei</w:t>
            </w:r>
            <w:r w:rsidRPr="00BB06B8">
              <w:rPr>
                <w:lang w:val="lt-LT"/>
              </w:rPr>
              <w:t>k</w:t>
            </w:r>
            <w:r w:rsidRPr="00BB06B8">
              <w:rPr>
                <w:lang w:val="lt-LT"/>
              </w:rPr>
              <w:t>las su neformalųjį vaikų švi</w:t>
            </w:r>
            <w:r w:rsidRPr="00BB06B8">
              <w:rPr>
                <w:lang w:val="lt-LT"/>
              </w:rPr>
              <w:t>e</w:t>
            </w:r>
            <w:r w:rsidRPr="00BB06B8">
              <w:rPr>
                <w:lang w:val="lt-LT"/>
              </w:rPr>
              <w:t>timą vykdančiomis instituc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jomis</w:t>
            </w:r>
          </w:p>
        </w:tc>
        <w:tc>
          <w:tcPr>
            <w:tcW w:w="1689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Mokinių sav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valda, moky</w:t>
            </w:r>
            <w:r w:rsidRPr="00BB06B8">
              <w:rPr>
                <w:lang w:val="lt-LT"/>
              </w:rPr>
              <w:t>k</w:t>
            </w:r>
            <w:r w:rsidRPr="00BB06B8">
              <w:rPr>
                <w:lang w:val="lt-LT"/>
              </w:rPr>
              <w:t>los administr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cija</w:t>
            </w:r>
          </w:p>
        </w:tc>
        <w:tc>
          <w:tcPr>
            <w:tcW w:w="1666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Neformaliojo švietimo org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nizacijų vad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vai</w:t>
            </w:r>
          </w:p>
        </w:tc>
        <w:tc>
          <w:tcPr>
            <w:tcW w:w="1263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Įgyvendinta ne mažiau 1 įvairesnė </w:t>
            </w:r>
            <w:proofErr w:type="spellStart"/>
            <w:r w:rsidRPr="00BB06B8">
              <w:rPr>
                <w:lang w:val="lt-LT"/>
              </w:rPr>
              <w:t>popam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kinė</w:t>
            </w:r>
            <w:proofErr w:type="spellEnd"/>
            <w:r w:rsidRPr="00BB06B8">
              <w:rPr>
                <w:lang w:val="lt-LT"/>
              </w:rPr>
              <w:t xml:space="preserve"> veikla, sudarytos sąlygos mokinių sav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raiškai skatinti</w:t>
            </w:r>
          </w:p>
        </w:tc>
      </w:tr>
      <w:tr w:rsidR="003627A2" w:rsidRPr="00BB06B8" w:rsidTr="00535520">
        <w:trPr>
          <w:trHeight w:val="279"/>
        </w:trPr>
        <w:tc>
          <w:tcPr>
            <w:tcW w:w="2235" w:type="dxa"/>
            <w:vMerge/>
          </w:tcPr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</w:tc>
        <w:tc>
          <w:tcPr>
            <w:tcW w:w="3245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BB06B8">
              <w:rPr>
                <w:lang w:val="lt-LT"/>
              </w:rPr>
              <w:t>.3.Pilietinių iniciatyvų org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nizavimas ir vykdymas; dal</w:t>
            </w:r>
            <w:r w:rsidRPr="00BB06B8">
              <w:rPr>
                <w:lang w:val="lt-LT"/>
              </w:rPr>
              <w:t>y</w:t>
            </w:r>
            <w:r w:rsidRPr="00BB06B8">
              <w:rPr>
                <w:lang w:val="lt-LT"/>
              </w:rPr>
              <w:t>vauti vaikų kūrybiškumą skat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 xml:space="preserve">nančiuose </w:t>
            </w:r>
            <w:proofErr w:type="spellStart"/>
            <w:r w:rsidRPr="00BB06B8">
              <w:rPr>
                <w:lang w:val="lt-LT"/>
              </w:rPr>
              <w:t>respublikiniuo</w:t>
            </w:r>
            <w:r>
              <w:rPr>
                <w:lang w:val="lt-LT"/>
              </w:rPr>
              <w:t>-</w:t>
            </w:r>
            <w:r w:rsidRPr="00BB06B8">
              <w:rPr>
                <w:lang w:val="lt-LT"/>
              </w:rPr>
              <w:t>se,</w:t>
            </w:r>
            <w:proofErr w:type="spellEnd"/>
            <w:r w:rsidRPr="00BB06B8">
              <w:rPr>
                <w:lang w:val="lt-LT"/>
              </w:rPr>
              <w:t xml:space="preserve"> rajoniniuose renginiuose, ko</w:t>
            </w:r>
            <w:r w:rsidRPr="00BB06B8">
              <w:rPr>
                <w:lang w:val="lt-LT"/>
              </w:rPr>
              <w:t>n</w:t>
            </w:r>
            <w:r w:rsidRPr="00BB06B8">
              <w:rPr>
                <w:lang w:val="lt-LT"/>
              </w:rPr>
              <w:t>kursuose, projektuose, akcij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se.</w:t>
            </w:r>
          </w:p>
        </w:tc>
        <w:tc>
          <w:tcPr>
            <w:tcW w:w="1689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Mokinių sav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valda, moky</w:t>
            </w:r>
            <w:r w:rsidRPr="00BB06B8">
              <w:rPr>
                <w:lang w:val="lt-LT"/>
              </w:rPr>
              <w:t>k</w:t>
            </w:r>
            <w:r w:rsidRPr="00BB06B8">
              <w:rPr>
                <w:lang w:val="lt-LT"/>
              </w:rPr>
              <w:t>los administr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 xml:space="preserve">cija, </w:t>
            </w:r>
          </w:p>
        </w:tc>
        <w:tc>
          <w:tcPr>
            <w:tcW w:w="1666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klasių vad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vai, mokytojai</w:t>
            </w:r>
          </w:p>
        </w:tc>
        <w:tc>
          <w:tcPr>
            <w:tcW w:w="1263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Organizuojamos pilietinės iniciatyvos, akc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jos mokyklos bendruomenei, ugdoma paga</w:t>
            </w:r>
            <w:r w:rsidRPr="00BB06B8">
              <w:rPr>
                <w:lang w:val="lt-LT"/>
              </w:rPr>
              <w:t>r</w:t>
            </w:r>
            <w:r w:rsidRPr="00BB06B8">
              <w:rPr>
                <w:lang w:val="lt-LT"/>
              </w:rPr>
              <w:t>ba savo kraštui; atsiskleis mokinių asmenybė, įgis patirties, patirs kūrybos džiaugsmą.</w:t>
            </w:r>
          </w:p>
        </w:tc>
      </w:tr>
      <w:tr w:rsidR="003627A2" w:rsidRPr="00BB06B8" w:rsidTr="00535520">
        <w:trPr>
          <w:trHeight w:val="279"/>
        </w:trPr>
        <w:tc>
          <w:tcPr>
            <w:tcW w:w="2235" w:type="dxa"/>
            <w:vMerge/>
          </w:tcPr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</w:tc>
        <w:tc>
          <w:tcPr>
            <w:tcW w:w="3245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BB06B8">
              <w:rPr>
                <w:lang w:val="lt-LT"/>
              </w:rPr>
              <w:t>.4.Sveikos gyvensenos skat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nimas bei propagavimas</w:t>
            </w:r>
          </w:p>
        </w:tc>
        <w:tc>
          <w:tcPr>
            <w:tcW w:w="1689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Mokyklos a</w:t>
            </w:r>
            <w:r w:rsidRPr="00BB06B8">
              <w:rPr>
                <w:lang w:val="lt-LT"/>
              </w:rPr>
              <w:t>d</w:t>
            </w:r>
            <w:r w:rsidRPr="00BB06B8">
              <w:rPr>
                <w:lang w:val="lt-LT"/>
              </w:rPr>
              <w:t>ministracija, kūno kultūros mokytojai</w:t>
            </w:r>
          </w:p>
        </w:tc>
        <w:tc>
          <w:tcPr>
            <w:tcW w:w="1666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Sveikatos sp</w:t>
            </w:r>
            <w:r w:rsidRPr="00BB06B8">
              <w:rPr>
                <w:lang w:val="lt-LT"/>
              </w:rPr>
              <w:t>e</w:t>
            </w:r>
            <w:r w:rsidRPr="00BB06B8">
              <w:rPr>
                <w:lang w:val="lt-LT"/>
              </w:rPr>
              <w:t>cialistė, klasių vadovai</w:t>
            </w:r>
          </w:p>
        </w:tc>
        <w:tc>
          <w:tcPr>
            <w:tcW w:w="1263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Parengiama </w:t>
            </w:r>
            <w:proofErr w:type="spellStart"/>
            <w:r w:rsidRPr="00BB06B8">
              <w:rPr>
                <w:lang w:val="lt-LT"/>
              </w:rPr>
              <w:t>sveikatinimo</w:t>
            </w:r>
            <w:proofErr w:type="spellEnd"/>
            <w:r w:rsidRPr="00BB06B8">
              <w:rPr>
                <w:lang w:val="lt-LT"/>
              </w:rPr>
              <w:t xml:space="preserve"> programa, įtra</w:t>
            </w:r>
            <w:r w:rsidRPr="00BB06B8">
              <w:rPr>
                <w:lang w:val="lt-LT"/>
              </w:rPr>
              <w:t>u</w:t>
            </w:r>
            <w:r w:rsidRPr="00BB06B8">
              <w:rPr>
                <w:lang w:val="lt-LT"/>
              </w:rPr>
              <w:t xml:space="preserve">kianti mokinius į sveikos gyvensenos veiklas; mokiniai įgis žinių,kurios padės formuoti sveikos gyvensenos nuostatas; ne mažiau 50 </w:t>
            </w:r>
            <w:r w:rsidRPr="00BB06B8">
              <w:rPr>
                <w:lang w:val="en-US"/>
              </w:rPr>
              <w:t xml:space="preserve">% </w:t>
            </w:r>
            <w:proofErr w:type="spellStart"/>
            <w:r w:rsidRPr="00BB06B8">
              <w:rPr>
                <w:lang w:val="en-US"/>
              </w:rPr>
              <w:t>mokiniųužsiimsaktyviafizineveikla</w:t>
            </w:r>
            <w:proofErr w:type="spellEnd"/>
            <w:r w:rsidRPr="00BB06B8">
              <w:rPr>
                <w:lang w:val="en-US"/>
              </w:rPr>
              <w:t xml:space="preserve">;  </w:t>
            </w:r>
            <w:r w:rsidRPr="00BB06B8">
              <w:rPr>
                <w:lang w:val="lt-LT"/>
              </w:rPr>
              <w:t>didės mokinių užimtumas aktyvia veikla</w:t>
            </w:r>
          </w:p>
        </w:tc>
      </w:tr>
      <w:tr w:rsidR="003627A2" w:rsidRPr="00BB06B8" w:rsidTr="00535520">
        <w:trPr>
          <w:trHeight w:val="279"/>
        </w:trPr>
        <w:tc>
          <w:tcPr>
            <w:tcW w:w="2235" w:type="dxa"/>
            <w:vMerge/>
          </w:tcPr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</w:tc>
        <w:tc>
          <w:tcPr>
            <w:tcW w:w="3245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BB06B8">
              <w:rPr>
                <w:lang w:val="lt-LT"/>
              </w:rPr>
              <w:t>.5.Aktyviausių socialinės p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lietinės veiklos dalyvių apd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vanojimas</w:t>
            </w:r>
          </w:p>
        </w:tc>
        <w:tc>
          <w:tcPr>
            <w:tcW w:w="1689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Mokinių sav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valda, moky</w:t>
            </w:r>
            <w:r w:rsidRPr="00BB06B8">
              <w:rPr>
                <w:lang w:val="lt-LT"/>
              </w:rPr>
              <w:t>k</w:t>
            </w:r>
            <w:r w:rsidRPr="00BB06B8">
              <w:rPr>
                <w:lang w:val="lt-LT"/>
              </w:rPr>
              <w:t>los administr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cija</w:t>
            </w:r>
          </w:p>
        </w:tc>
        <w:tc>
          <w:tcPr>
            <w:tcW w:w="1666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Pr="00BB06B8">
              <w:rPr>
                <w:lang w:val="lt-LT"/>
              </w:rPr>
              <w:t>lasių vad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>vai, mokytojai</w:t>
            </w:r>
          </w:p>
        </w:tc>
        <w:tc>
          <w:tcPr>
            <w:tcW w:w="1263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bi</w:t>
            </w:r>
            <w:r w:rsidRPr="00BB06B8">
              <w:rPr>
                <w:lang w:val="lt-LT"/>
              </w:rPr>
              <w:t>r</w:t>
            </w:r>
            <w:r w:rsidRPr="00BB06B8">
              <w:rPr>
                <w:lang w:val="lt-LT"/>
              </w:rPr>
              <w:t>želis</w:t>
            </w:r>
          </w:p>
        </w:tc>
        <w:tc>
          <w:tcPr>
            <w:tcW w:w="4611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Skatinamas mokinių iniciatyvumas bei be</w:t>
            </w:r>
            <w:r w:rsidRPr="00BB06B8">
              <w:rPr>
                <w:lang w:val="lt-LT"/>
              </w:rPr>
              <w:t>n</w:t>
            </w:r>
            <w:r w:rsidRPr="00BB06B8">
              <w:rPr>
                <w:lang w:val="lt-LT"/>
              </w:rPr>
              <w:t>dradarbiavimas su bendruomene; puoselėj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ma pagarba bei altruizmas.</w:t>
            </w:r>
          </w:p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 xml:space="preserve"> Aktyviausi mokiniai pagerbti renginio „M</w:t>
            </w:r>
            <w:r w:rsidRPr="00BB06B8">
              <w:rPr>
                <w:lang w:val="lt-LT"/>
              </w:rPr>
              <w:t>o</w:t>
            </w:r>
            <w:r w:rsidRPr="00BB06B8">
              <w:rPr>
                <w:lang w:val="lt-LT"/>
              </w:rPr>
              <w:t xml:space="preserve">kyklos garbė“ metu, jų pavardės paviešintos mokyklos interneto ir </w:t>
            </w:r>
            <w:proofErr w:type="spellStart"/>
            <w:r w:rsidRPr="00BB06B8">
              <w:rPr>
                <w:lang w:val="lt-LT"/>
              </w:rPr>
              <w:t>facebook</w:t>
            </w:r>
            <w:proofErr w:type="spellEnd"/>
            <w:r w:rsidRPr="00BB06B8">
              <w:rPr>
                <w:lang w:val="lt-LT"/>
              </w:rPr>
              <w:t xml:space="preserve"> puslapiuose</w:t>
            </w:r>
          </w:p>
        </w:tc>
      </w:tr>
      <w:tr w:rsidR="003627A2" w:rsidRPr="00BB06B8" w:rsidTr="00535520">
        <w:trPr>
          <w:trHeight w:val="279"/>
        </w:trPr>
        <w:tc>
          <w:tcPr>
            <w:tcW w:w="2235" w:type="dxa"/>
            <w:vMerge/>
          </w:tcPr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</w:tc>
        <w:tc>
          <w:tcPr>
            <w:tcW w:w="3245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BB06B8">
              <w:rPr>
                <w:lang w:val="lt-LT"/>
              </w:rPr>
              <w:t>.6.Padėkos dienos</w:t>
            </w:r>
          </w:p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„Mokyklos garbė“ organiz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lastRenderedPageBreak/>
              <w:t>vima</w:t>
            </w:r>
            <w:r>
              <w:rPr>
                <w:lang w:val="lt-LT"/>
              </w:rPr>
              <w:t xml:space="preserve">s, mokinių skatinimo už </w:t>
            </w:r>
            <w:proofErr w:type="spellStart"/>
            <w:r>
              <w:rPr>
                <w:lang w:val="lt-LT"/>
              </w:rPr>
              <w:t>popamokinę</w:t>
            </w:r>
            <w:proofErr w:type="spellEnd"/>
            <w:r>
              <w:rPr>
                <w:lang w:val="lt-LT"/>
              </w:rPr>
              <w:t xml:space="preserve"> veiklą </w:t>
            </w:r>
            <w:r w:rsidRPr="00BB06B8">
              <w:rPr>
                <w:lang w:val="lt-LT"/>
              </w:rPr>
              <w:t>tobulin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mas.</w:t>
            </w:r>
          </w:p>
        </w:tc>
        <w:tc>
          <w:tcPr>
            <w:tcW w:w="1689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lastRenderedPageBreak/>
              <w:t>Mokinių sav</w:t>
            </w:r>
            <w:r w:rsidRPr="00BB06B8">
              <w:rPr>
                <w:lang w:val="lt-LT"/>
              </w:rPr>
              <w:t>i</w:t>
            </w:r>
            <w:r w:rsidRPr="00BB06B8">
              <w:rPr>
                <w:lang w:val="lt-LT"/>
              </w:rPr>
              <w:t>valda, moky</w:t>
            </w:r>
            <w:r w:rsidRPr="00BB06B8">
              <w:rPr>
                <w:lang w:val="lt-LT"/>
              </w:rPr>
              <w:t>k</w:t>
            </w:r>
            <w:r w:rsidRPr="00BB06B8">
              <w:rPr>
                <w:lang w:val="lt-LT"/>
              </w:rPr>
              <w:lastRenderedPageBreak/>
              <w:t>los administr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cija</w:t>
            </w:r>
          </w:p>
        </w:tc>
        <w:tc>
          <w:tcPr>
            <w:tcW w:w="1666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Mo</w:t>
            </w:r>
            <w:r w:rsidRPr="00BB06B8">
              <w:rPr>
                <w:lang w:val="lt-LT"/>
              </w:rPr>
              <w:t>kytojai</w:t>
            </w:r>
          </w:p>
        </w:tc>
        <w:tc>
          <w:tcPr>
            <w:tcW w:w="1263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bi</w:t>
            </w:r>
            <w:r w:rsidRPr="00BB06B8">
              <w:rPr>
                <w:lang w:val="lt-LT"/>
              </w:rPr>
              <w:t>r</w:t>
            </w:r>
            <w:r w:rsidRPr="00BB06B8">
              <w:rPr>
                <w:lang w:val="lt-LT"/>
              </w:rPr>
              <w:t>želis</w:t>
            </w:r>
          </w:p>
        </w:tc>
        <w:tc>
          <w:tcPr>
            <w:tcW w:w="4611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Skatinamas mokinių iniciatyvumas bei be</w:t>
            </w:r>
            <w:r w:rsidRPr="00BB06B8">
              <w:rPr>
                <w:lang w:val="lt-LT"/>
              </w:rPr>
              <w:t>n</w:t>
            </w:r>
            <w:r w:rsidRPr="00BB06B8">
              <w:rPr>
                <w:lang w:val="lt-LT"/>
              </w:rPr>
              <w:t>dradarbiavimas su bendruomene;</w:t>
            </w:r>
            <w:r>
              <w:rPr>
                <w:lang w:val="lt-LT"/>
              </w:rPr>
              <w:t xml:space="preserve"> paviešintos </w:t>
            </w:r>
            <w:r>
              <w:rPr>
                <w:lang w:val="lt-LT"/>
              </w:rPr>
              <w:lastRenderedPageBreak/>
              <w:t xml:space="preserve">aktyviausių </w:t>
            </w:r>
            <w:proofErr w:type="spellStart"/>
            <w:r>
              <w:rPr>
                <w:lang w:val="lt-LT"/>
              </w:rPr>
              <w:t>popamokinės</w:t>
            </w:r>
            <w:proofErr w:type="spellEnd"/>
            <w:r>
              <w:rPr>
                <w:lang w:val="lt-LT"/>
              </w:rPr>
              <w:t xml:space="preserve"> veiklos dalyvių pavardės</w:t>
            </w:r>
          </w:p>
        </w:tc>
      </w:tr>
      <w:tr w:rsidR="003627A2" w:rsidRPr="00BB06B8" w:rsidTr="00535520">
        <w:trPr>
          <w:trHeight w:val="279"/>
        </w:trPr>
        <w:tc>
          <w:tcPr>
            <w:tcW w:w="2235" w:type="dxa"/>
            <w:vMerge/>
          </w:tcPr>
          <w:p w:rsidR="003627A2" w:rsidRPr="00BB06B8" w:rsidRDefault="003627A2" w:rsidP="003E1880">
            <w:pPr>
              <w:rPr>
                <w:shd w:val="clear" w:color="auto" w:fill="FFFFFF"/>
                <w:lang w:val="lt-LT"/>
              </w:rPr>
            </w:pPr>
          </w:p>
        </w:tc>
        <w:tc>
          <w:tcPr>
            <w:tcW w:w="3245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BB06B8">
              <w:rPr>
                <w:lang w:val="lt-LT"/>
              </w:rPr>
              <w:t>.7.Neformaliojo švietimo veiklų poreikių apklausa</w:t>
            </w:r>
          </w:p>
        </w:tc>
        <w:tc>
          <w:tcPr>
            <w:tcW w:w="1689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Pavaduotoja ugdymui, psichologė</w:t>
            </w:r>
          </w:p>
        </w:tc>
        <w:tc>
          <w:tcPr>
            <w:tcW w:w="1666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Klasių vadovai</w:t>
            </w:r>
          </w:p>
        </w:tc>
        <w:tc>
          <w:tcPr>
            <w:tcW w:w="1263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2023 b</w:t>
            </w:r>
            <w:r w:rsidRPr="00BB06B8">
              <w:rPr>
                <w:lang w:val="lt-LT"/>
              </w:rPr>
              <w:t>a</w:t>
            </w:r>
            <w:r w:rsidRPr="00BB06B8">
              <w:rPr>
                <w:lang w:val="lt-LT"/>
              </w:rPr>
              <w:t>landis</w:t>
            </w:r>
          </w:p>
        </w:tc>
        <w:tc>
          <w:tcPr>
            <w:tcW w:w="4611" w:type="dxa"/>
          </w:tcPr>
          <w:p w:rsidR="003627A2" w:rsidRPr="00BB06B8" w:rsidRDefault="003627A2" w:rsidP="003E1880">
            <w:pPr>
              <w:rPr>
                <w:lang w:val="lt-LT"/>
              </w:rPr>
            </w:pPr>
            <w:r w:rsidRPr="00BB06B8">
              <w:rPr>
                <w:lang w:val="lt-LT"/>
              </w:rPr>
              <w:t>Išsiaiškintas neformaliojo švietimo poreikis, planuojama neformaliojo švietimo pasiūla, platesnė mokinių pasirinkimo galimybė, pa</w:t>
            </w:r>
            <w:r w:rsidRPr="00BB06B8">
              <w:rPr>
                <w:lang w:val="lt-LT"/>
              </w:rPr>
              <w:t>t</w:t>
            </w:r>
            <w:r w:rsidRPr="00BB06B8">
              <w:rPr>
                <w:lang w:val="lt-LT"/>
              </w:rPr>
              <w:t>rauklesnė neformaliojo ugdymo pasiūla</w:t>
            </w:r>
          </w:p>
        </w:tc>
      </w:tr>
      <w:tr w:rsidR="00BA5A28" w:rsidRPr="00BB06B8" w:rsidTr="00535520">
        <w:trPr>
          <w:trHeight w:val="279"/>
        </w:trPr>
        <w:tc>
          <w:tcPr>
            <w:tcW w:w="2235" w:type="dxa"/>
            <w:vMerge w:val="restart"/>
          </w:tcPr>
          <w:p w:rsidR="00BA5A28" w:rsidRPr="004449E4" w:rsidRDefault="00BA5A28" w:rsidP="00BA5A28">
            <w:pPr>
              <w:rPr>
                <w:lang w:val="lt-LT"/>
              </w:rPr>
            </w:pPr>
            <w:r>
              <w:t>6</w:t>
            </w:r>
            <w:r w:rsidRPr="004449E4">
              <w:t xml:space="preserve">.Plėtotiugdytiniųtėvų, </w:t>
            </w:r>
            <w:proofErr w:type="spellStart"/>
            <w:r w:rsidRPr="004449E4">
              <w:t>įstaigosdarbu</w:t>
            </w:r>
            <w:r w:rsidRPr="004449E4">
              <w:t>o</w:t>
            </w:r>
            <w:r w:rsidRPr="004449E4">
              <w:t>tojųi</w:t>
            </w:r>
            <w:r w:rsidRPr="004449E4">
              <w:t>r</w:t>
            </w:r>
            <w:r w:rsidRPr="004449E4">
              <w:t>soc.partneriųbendradarbiavimą</w:t>
            </w:r>
            <w:proofErr w:type="spellEnd"/>
            <w:r w:rsidRPr="004449E4">
              <w:t>.</w:t>
            </w:r>
          </w:p>
        </w:tc>
        <w:tc>
          <w:tcPr>
            <w:tcW w:w="3245" w:type="dxa"/>
          </w:tcPr>
          <w:p w:rsidR="00BA5A28" w:rsidRPr="004449E4" w:rsidRDefault="00BA5A28" w:rsidP="00BA5A28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4449E4">
              <w:rPr>
                <w:lang w:val="lt-LT"/>
              </w:rPr>
              <w:t>.1. Tėvų įtraukimas į vaikų ugdymo(si) procesą.</w:t>
            </w:r>
          </w:p>
        </w:tc>
        <w:tc>
          <w:tcPr>
            <w:tcW w:w="1689" w:type="dxa"/>
          </w:tcPr>
          <w:p w:rsidR="00BA5A28" w:rsidRPr="004449E4" w:rsidRDefault="00BA5A28" w:rsidP="00BA5A28">
            <w:pPr>
              <w:rPr>
                <w:lang w:val="lt-LT"/>
              </w:rPr>
            </w:pPr>
            <w:r w:rsidRPr="004449E4">
              <w:rPr>
                <w:lang w:val="lt-LT"/>
              </w:rPr>
              <w:t>Direktoriaus pa</w:t>
            </w:r>
            <w:r>
              <w:rPr>
                <w:lang w:val="lt-LT"/>
              </w:rPr>
              <w:t>vaduotojai</w:t>
            </w:r>
          </w:p>
        </w:tc>
        <w:tc>
          <w:tcPr>
            <w:tcW w:w="1666" w:type="dxa"/>
          </w:tcPr>
          <w:p w:rsidR="00BA5A28" w:rsidRPr="004449E4" w:rsidRDefault="00BA5A28" w:rsidP="00BA5A28">
            <w:pPr>
              <w:rPr>
                <w:lang w:val="lt-LT"/>
              </w:rPr>
            </w:pPr>
            <w:r w:rsidRPr="004449E4">
              <w:rPr>
                <w:lang w:val="lt-LT"/>
              </w:rPr>
              <w:t>Švietimo cen</w:t>
            </w:r>
            <w:r w:rsidRPr="004449E4">
              <w:rPr>
                <w:lang w:val="lt-LT"/>
              </w:rPr>
              <w:t>t</w:t>
            </w:r>
            <w:r w:rsidRPr="004449E4">
              <w:rPr>
                <w:lang w:val="lt-LT"/>
              </w:rPr>
              <w:t xml:space="preserve">rai, </w:t>
            </w:r>
            <w:r>
              <w:rPr>
                <w:lang w:val="lt-LT"/>
              </w:rPr>
              <w:t>mokytojai,</w:t>
            </w:r>
            <w:r w:rsidRPr="004449E4">
              <w:rPr>
                <w:lang w:val="lt-LT"/>
              </w:rPr>
              <w:t xml:space="preserve"> meninio u</w:t>
            </w:r>
            <w:r w:rsidRPr="004449E4">
              <w:rPr>
                <w:lang w:val="lt-LT"/>
              </w:rPr>
              <w:t>g</w:t>
            </w:r>
            <w:r w:rsidRPr="004449E4">
              <w:rPr>
                <w:lang w:val="lt-LT"/>
              </w:rPr>
              <w:t>dymo mokyt</w:t>
            </w:r>
            <w:r w:rsidRPr="004449E4">
              <w:rPr>
                <w:lang w:val="lt-LT"/>
              </w:rPr>
              <w:t>o</w:t>
            </w:r>
            <w:r w:rsidRPr="004449E4">
              <w:rPr>
                <w:lang w:val="lt-LT"/>
              </w:rPr>
              <w:t>ja.</w:t>
            </w:r>
          </w:p>
        </w:tc>
        <w:tc>
          <w:tcPr>
            <w:tcW w:w="1263" w:type="dxa"/>
          </w:tcPr>
          <w:p w:rsidR="00BA5A28" w:rsidRPr="004449E4" w:rsidRDefault="00BA5A28" w:rsidP="00BA5A28">
            <w:pPr>
              <w:rPr>
                <w:lang w:val="lt-LT"/>
              </w:rPr>
            </w:pPr>
            <w:r w:rsidRPr="004449E4">
              <w:rPr>
                <w:lang w:val="lt-LT"/>
              </w:rPr>
              <w:t>2023 m.</w:t>
            </w:r>
          </w:p>
        </w:tc>
        <w:tc>
          <w:tcPr>
            <w:tcW w:w="4611" w:type="dxa"/>
          </w:tcPr>
          <w:p w:rsidR="00BA5A28" w:rsidRDefault="00BA5A28" w:rsidP="00BA5A28">
            <w:pPr>
              <w:rPr>
                <w:lang w:val="lt-LT"/>
              </w:rPr>
            </w:pPr>
            <w:r w:rsidRPr="004449E4">
              <w:rPr>
                <w:lang w:val="lt-LT"/>
              </w:rPr>
              <w:t>Pagerės vaikų ugdymo(si) rezultatai, mot</w:t>
            </w:r>
            <w:r w:rsidRPr="004449E4">
              <w:rPr>
                <w:lang w:val="lt-LT"/>
              </w:rPr>
              <w:t>y</w:t>
            </w:r>
            <w:r w:rsidRPr="004449E4">
              <w:rPr>
                <w:lang w:val="lt-LT"/>
              </w:rPr>
              <w:t>vacija.</w:t>
            </w:r>
          </w:p>
          <w:p w:rsidR="00BA5A28" w:rsidRDefault="00BA5A28" w:rsidP="00BA5A28">
            <w:pPr>
              <w:rPr>
                <w:lang w:val="lt-LT"/>
              </w:rPr>
            </w:pPr>
          </w:p>
          <w:p w:rsidR="00BA5A28" w:rsidRPr="004449E4" w:rsidRDefault="00BA5A28" w:rsidP="00BA5A28">
            <w:pPr>
              <w:rPr>
                <w:lang w:val="lt-LT"/>
              </w:rPr>
            </w:pPr>
          </w:p>
        </w:tc>
      </w:tr>
      <w:tr w:rsidR="00BA5A28" w:rsidRPr="00BB06B8" w:rsidTr="007440B7">
        <w:trPr>
          <w:trHeight w:val="279"/>
        </w:trPr>
        <w:tc>
          <w:tcPr>
            <w:tcW w:w="2235" w:type="dxa"/>
            <w:vMerge/>
          </w:tcPr>
          <w:p w:rsidR="00BA5A28" w:rsidRDefault="00BA5A28" w:rsidP="00BA5A28"/>
        </w:tc>
        <w:tc>
          <w:tcPr>
            <w:tcW w:w="3245" w:type="dxa"/>
            <w:tcBorders>
              <w:bottom w:val="single" w:sz="4" w:space="0" w:color="auto"/>
            </w:tcBorders>
          </w:tcPr>
          <w:p w:rsidR="00BA5A28" w:rsidRPr="004449E4" w:rsidRDefault="00BA5A28" w:rsidP="00BA5A28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4449E4">
              <w:rPr>
                <w:lang w:val="lt-LT"/>
              </w:rPr>
              <w:t>.2. Rengti vaikų kūrybos p</w:t>
            </w:r>
            <w:r w:rsidRPr="004449E4">
              <w:rPr>
                <w:lang w:val="lt-LT"/>
              </w:rPr>
              <w:t>a</w:t>
            </w:r>
            <w:r w:rsidRPr="004449E4">
              <w:rPr>
                <w:lang w:val="lt-LT"/>
              </w:rPr>
              <w:t>rodas, šventes, įvairius  reng</w:t>
            </w:r>
            <w:r w:rsidRPr="004449E4">
              <w:rPr>
                <w:lang w:val="lt-LT"/>
              </w:rPr>
              <w:t>i</w:t>
            </w:r>
            <w:r w:rsidRPr="004449E4">
              <w:rPr>
                <w:lang w:val="lt-LT"/>
              </w:rPr>
              <w:t>nius tėvams, darželio, miest</w:t>
            </w:r>
            <w:r w:rsidRPr="004449E4">
              <w:rPr>
                <w:lang w:val="lt-LT"/>
              </w:rPr>
              <w:t>e</w:t>
            </w:r>
            <w:r w:rsidRPr="004449E4">
              <w:rPr>
                <w:lang w:val="lt-LT"/>
              </w:rPr>
              <w:t>lio bendruomenei ir kt.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A5A28" w:rsidRPr="004449E4" w:rsidRDefault="00BA5A28" w:rsidP="00BA5A28">
            <w:pPr>
              <w:rPr>
                <w:lang w:val="lt-LT"/>
              </w:rPr>
            </w:pPr>
            <w:r w:rsidRPr="004449E4">
              <w:rPr>
                <w:lang w:val="lt-LT"/>
              </w:rPr>
              <w:t>Direktoriaus pa</w:t>
            </w:r>
            <w:r>
              <w:rPr>
                <w:lang w:val="lt-LT"/>
              </w:rPr>
              <w:t>vaduotojai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A5A28" w:rsidRPr="004449E4" w:rsidRDefault="00BA5A28" w:rsidP="00BA5A28">
            <w:pPr>
              <w:rPr>
                <w:lang w:val="lt-LT"/>
              </w:rPr>
            </w:pPr>
            <w:r>
              <w:rPr>
                <w:lang w:val="lt-LT"/>
              </w:rPr>
              <w:t>Mokytojai</w:t>
            </w:r>
            <w:r w:rsidRPr="004449E4">
              <w:rPr>
                <w:lang w:val="lt-LT"/>
              </w:rPr>
              <w:t>, meninio u</w:t>
            </w:r>
            <w:r w:rsidRPr="004449E4">
              <w:rPr>
                <w:lang w:val="lt-LT"/>
              </w:rPr>
              <w:t>g</w:t>
            </w:r>
            <w:r w:rsidRPr="004449E4">
              <w:rPr>
                <w:lang w:val="lt-LT"/>
              </w:rPr>
              <w:t>dymo mokyt</w:t>
            </w:r>
            <w:r w:rsidRPr="004449E4">
              <w:rPr>
                <w:lang w:val="lt-LT"/>
              </w:rPr>
              <w:t>o</w:t>
            </w:r>
            <w:r w:rsidRPr="004449E4">
              <w:rPr>
                <w:lang w:val="lt-LT"/>
              </w:rPr>
              <w:t>ja.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A5A28" w:rsidRPr="004449E4" w:rsidRDefault="00BA5A28" w:rsidP="00BA5A28">
            <w:pPr>
              <w:rPr>
                <w:lang w:val="lt-LT"/>
              </w:rPr>
            </w:pPr>
            <w:r w:rsidRPr="004449E4">
              <w:rPr>
                <w:lang w:val="lt-LT"/>
              </w:rPr>
              <w:t>2023 m.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BA5A28" w:rsidRPr="004449E4" w:rsidRDefault="00BA5A28" w:rsidP="00BA5A28">
            <w:pPr>
              <w:rPr>
                <w:lang w:val="lt-LT"/>
              </w:rPr>
            </w:pPr>
            <w:r w:rsidRPr="004449E4">
              <w:rPr>
                <w:lang w:val="lt-LT"/>
              </w:rPr>
              <w:t>Gebės išreikšti save unikaliais būdais, ugd</w:t>
            </w:r>
            <w:r w:rsidRPr="004449E4">
              <w:rPr>
                <w:lang w:val="lt-LT"/>
              </w:rPr>
              <w:t>y</w:t>
            </w:r>
            <w:r w:rsidRPr="004449E4">
              <w:rPr>
                <w:lang w:val="lt-LT"/>
              </w:rPr>
              <w:t>tis gebėjimus pagal savo interesus.</w:t>
            </w:r>
          </w:p>
        </w:tc>
      </w:tr>
    </w:tbl>
    <w:p w:rsidR="00932152" w:rsidRDefault="00932152" w:rsidP="00932152">
      <w:pPr>
        <w:rPr>
          <w:b/>
          <w:lang w:val="lt-LT"/>
        </w:rPr>
      </w:pPr>
    </w:p>
    <w:p w:rsidR="00932152" w:rsidRDefault="00932152" w:rsidP="00932152">
      <w:pPr>
        <w:rPr>
          <w:b/>
          <w:lang w:val="lt-LT"/>
        </w:rPr>
      </w:pPr>
    </w:p>
    <w:p w:rsidR="00932152" w:rsidRDefault="00932152" w:rsidP="00932152">
      <w:pPr>
        <w:rPr>
          <w:b/>
          <w:lang w:val="lt-LT"/>
        </w:rPr>
      </w:pPr>
    </w:p>
    <w:p w:rsidR="00B23ECD" w:rsidRDefault="00B23ECD" w:rsidP="00A8469C">
      <w:pPr>
        <w:rPr>
          <w:b/>
          <w:lang w:val="lt-LT"/>
        </w:rPr>
      </w:pPr>
      <w:r w:rsidRPr="00741E5A">
        <w:rPr>
          <w:b/>
          <w:lang w:val="lt-LT"/>
        </w:rPr>
        <w:t>ŪKINĖ VEIKLA</w:t>
      </w:r>
    </w:p>
    <w:p w:rsidR="003E1880" w:rsidRPr="00741E5A" w:rsidRDefault="003E1880" w:rsidP="00B23ECD">
      <w:pPr>
        <w:jc w:val="center"/>
        <w:rPr>
          <w:b/>
          <w:lang w:val="lt-LT"/>
        </w:rPr>
      </w:pP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3"/>
        <w:gridCol w:w="4817"/>
        <w:gridCol w:w="1984"/>
        <w:gridCol w:w="1134"/>
        <w:gridCol w:w="2807"/>
        <w:gridCol w:w="1701"/>
      </w:tblGrid>
      <w:tr w:rsidR="00345A74" w:rsidRPr="00741E5A" w:rsidTr="00AF4F79">
        <w:trPr>
          <w:trHeight w:val="447"/>
        </w:trPr>
        <w:tc>
          <w:tcPr>
            <w:tcW w:w="2413" w:type="dxa"/>
            <w:vAlign w:val="center"/>
          </w:tcPr>
          <w:p w:rsidR="00B23ECD" w:rsidRPr="00741E5A" w:rsidRDefault="00B23ECD" w:rsidP="00345A74">
            <w:pPr>
              <w:rPr>
                <w:b/>
                <w:lang w:val="lt-LT"/>
              </w:rPr>
            </w:pPr>
            <w:r w:rsidRPr="00741E5A">
              <w:rPr>
                <w:b/>
                <w:lang w:val="lt-LT"/>
              </w:rPr>
              <w:t>Uždaviniai</w:t>
            </w:r>
          </w:p>
        </w:tc>
        <w:tc>
          <w:tcPr>
            <w:tcW w:w="4817" w:type="dxa"/>
            <w:vAlign w:val="center"/>
          </w:tcPr>
          <w:p w:rsidR="00B23ECD" w:rsidRPr="00741E5A" w:rsidRDefault="00B23ECD" w:rsidP="00345A74">
            <w:pPr>
              <w:rPr>
                <w:b/>
                <w:lang w:val="lt-LT"/>
              </w:rPr>
            </w:pPr>
            <w:r w:rsidRPr="00741E5A">
              <w:rPr>
                <w:b/>
                <w:lang w:val="lt-LT"/>
              </w:rPr>
              <w:t>Priemonės</w:t>
            </w:r>
          </w:p>
        </w:tc>
        <w:tc>
          <w:tcPr>
            <w:tcW w:w="1984" w:type="dxa"/>
            <w:vAlign w:val="center"/>
          </w:tcPr>
          <w:p w:rsidR="00B23ECD" w:rsidRPr="00741E5A" w:rsidRDefault="00B23ECD" w:rsidP="00345A74">
            <w:pPr>
              <w:rPr>
                <w:b/>
                <w:lang w:val="lt-LT"/>
              </w:rPr>
            </w:pPr>
            <w:r w:rsidRPr="00741E5A">
              <w:rPr>
                <w:b/>
                <w:lang w:val="lt-LT"/>
              </w:rPr>
              <w:t>Vykdytojai</w:t>
            </w:r>
          </w:p>
        </w:tc>
        <w:tc>
          <w:tcPr>
            <w:tcW w:w="1134" w:type="dxa"/>
            <w:vAlign w:val="center"/>
          </w:tcPr>
          <w:p w:rsidR="00B23ECD" w:rsidRPr="00741E5A" w:rsidRDefault="00B23ECD" w:rsidP="00345A74">
            <w:pPr>
              <w:rPr>
                <w:b/>
                <w:lang w:val="lt-LT"/>
              </w:rPr>
            </w:pPr>
            <w:r w:rsidRPr="00741E5A">
              <w:rPr>
                <w:b/>
                <w:lang w:val="lt-LT"/>
              </w:rPr>
              <w:t>Vykd</w:t>
            </w:r>
            <w:r w:rsidRPr="00741E5A">
              <w:rPr>
                <w:b/>
                <w:lang w:val="lt-LT"/>
              </w:rPr>
              <w:t>y</w:t>
            </w:r>
            <w:r w:rsidRPr="00741E5A">
              <w:rPr>
                <w:b/>
                <w:lang w:val="lt-LT"/>
              </w:rPr>
              <w:t>mo te</w:t>
            </w:r>
            <w:r w:rsidRPr="00741E5A">
              <w:rPr>
                <w:b/>
                <w:lang w:val="lt-LT"/>
              </w:rPr>
              <w:t>r</w:t>
            </w:r>
            <w:r w:rsidRPr="00741E5A">
              <w:rPr>
                <w:b/>
                <w:lang w:val="lt-LT"/>
              </w:rPr>
              <w:t>minai</w:t>
            </w:r>
          </w:p>
        </w:tc>
        <w:tc>
          <w:tcPr>
            <w:tcW w:w="2807" w:type="dxa"/>
            <w:vAlign w:val="center"/>
          </w:tcPr>
          <w:p w:rsidR="00B23ECD" w:rsidRPr="00741E5A" w:rsidRDefault="00B23ECD" w:rsidP="00345A74">
            <w:pPr>
              <w:rPr>
                <w:b/>
                <w:lang w:val="lt-LT"/>
              </w:rPr>
            </w:pPr>
            <w:r w:rsidRPr="00741E5A">
              <w:rPr>
                <w:b/>
                <w:lang w:val="lt-LT"/>
              </w:rPr>
              <w:t>Rezultatai</w:t>
            </w:r>
          </w:p>
        </w:tc>
        <w:tc>
          <w:tcPr>
            <w:tcW w:w="1701" w:type="dxa"/>
            <w:vAlign w:val="center"/>
          </w:tcPr>
          <w:p w:rsidR="00B23ECD" w:rsidRPr="00741E5A" w:rsidRDefault="00B23ECD" w:rsidP="00345A74">
            <w:pPr>
              <w:rPr>
                <w:b/>
                <w:lang w:val="lt-LT"/>
              </w:rPr>
            </w:pPr>
            <w:r w:rsidRPr="00741E5A">
              <w:rPr>
                <w:b/>
                <w:lang w:val="lt-LT"/>
              </w:rPr>
              <w:t>Lėšos</w:t>
            </w:r>
          </w:p>
        </w:tc>
      </w:tr>
      <w:tr w:rsidR="00345A74" w:rsidRPr="00741E5A" w:rsidTr="00AF4F79">
        <w:trPr>
          <w:trHeight w:val="20"/>
        </w:trPr>
        <w:tc>
          <w:tcPr>
            <w:tcW w:w="2413" w:type="dxa"/>
            <w:vMerge w:val="restart"/>
          </w:tcPr>
          <w:p w:rsidR="00AE27F1" w:rsidRPr="00741E5A" w:rsidRDefault="00AE27F1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 xml:space="preserve">1. Kurti saugią, sveiką ir estetišką  </w:t>
            </w:r>
            <w:proofErr w:type="spellStart"/>
            <w:r w:rsidRPr="00741E5A">
              <w:rPr>
                <w:lang w:val="lt-LT"/>
              </w:rPr>
              <w:t>apli</w:t>
            </w:r>
            <w:r w:rsidRPr="00741E5A">
              <w:rPr>
                <w:lang w:val="lt-LT"/>
              </w:rPr>
              <w:t>n</w:t>
            </w:r>
            <w:r w:rsidRPr="00741E5A">
              <w:rPr>
                <w:lang w:val="lt-LT"/>
              </w:rPr>
              <w:t>ką,vykdyti</w:t>
            </w:r>
            <w:proofErr w:type="spellEnd"/>
            <w:r w:rsidRPr="00741E5A">
              <w:rPr>
                <w:lang w:val="lt-LT"/>
              </w:rPr>
              <w:t xml:space="preserve"> jos prieži</w:t>
            </w:r>
            <w:r w:rsidRPr="00741E5A">
              <w:rPr>
                <w:lang w:val="lt-LT"/>
              </w:rPr>
              <w:t>ū</w:t>
            </w:r>
            <w:r w:rsidRPr="00741E5A">
              <w:rPr>
                <w:lang w:val="lt-LT"/>
              </w:rPr>
              <w:t>rą, turtinti materialinę bazę.</w:t>
            </w:r>
          </w:p>
        </w:tc>
        <w:tc>
          <w:tcPr>
            <w:tcW w:w="4817" w:type="dxa"/>
          </w:tcPr>
          <w:p w:rsidR="00B23ECD" w:rsidRPr="00741E5A" w:rsidRDefault="00B23ECD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1.1. Ugdymo(si) priemonių įsigijimas pagal mokinių poreikius, ugdymo bendrąją programą.</w:t>
            </w:r>
          </w:p>
        </w:tc>
        <w:tc>
          <w:tcPr>
            <w:tcW w:w="1984" w:type="dxa"/>
          </w:tcPr>
          <w:p w:rsidR="00B23ECD" w:rsidRPr="00741E5A" w:rsidRDefault="00B23ECD" w:rsidP="00885757">
            <w:pPr>
              <w:rPr>
                <w:lang w:val="lt-LT"/>
              </w:rPr>
            </w:pPr>
            <w:r w:rsidRPr="00741E5A">
              <w:rPr>
                <w:lang w:val="lt-LT"/>
              </w:rPr>
              <w:t>Direktoriaus pav</w:t>
            </w:r>
            <w:r w:rsidR="00885757">
              <w:rPr>
                <w:lang w:val="lt-LT"/>
              </w:rPr>
              <w:t>.ūkio reik</w:t>
            </w:r>
            <w:r w:rsidR="00885757">
              <w:rPr>
                <w:lang w:val="lt-LT"/>
              </w:rPr>
              <w:t>a</w:t>
            </w:r>
            <w:r w:rsidR="00885757">
              <w:rPr>
                <w:lang w:val="lt-LT"/>
              </w:rPr>
              <w:t>lams, bibliotek</w:t>
            </w:r>
            <w:r w:rsidR="00885757">
              <w:rPr>
                <w:lang w:val="lt-LT"/>
              </w:rPr>
              <w:t>i</w:t>
            </w:r>
            <w:r w:rsidR="00885757">
              <w:rPr>
                <w:lang w:val="lt-LT"/>
              </w:rPr>
              <w:t>ninkė</w:t>
            </w:r>
          </w:p>
        </w:tc>
        <w:tc>
          <w:tcPr>
            <w:tcW w:w="1134" w:type="dxa"/>
          </w:tcPr>
          <w:p w:rsidR="00B23ECD" w:rsidRPr="00741E5A" w:rsidRDefault="007F774A" w:rsidP="001D766D">
            <w:pPr>
              <w:rPr>
                <w:b/>
                <w:lang w:val="lt-LT"/>
              </w:rPr>
            </w:pPr>
            <w:r>
              <w:rPr>
                <w:lang w:val="lt-LT" w:eastAsia="lt-LT"/>
              </w:rPr>
              <w:t>2023</w:t>
            </w:r>
            <w:r w:rsidR="001D766D" w:rsidRPr="00741E5A">
              <w:rPr>
                <w:lang w:val="lt-LT" w:eastAsia="lt-LT"/>
              </w:rPr>
              <w:t xml:space="preserve"> m. s</w:t>
            </w:r>
            <w:r w:rsidR="00B23ECD" w:rsidRPr="00741E5A">
              <w:rPr>
                <w:lang w:val="lt-LT" w:eastAsia="lt-LT"/>
              </w:rPr>
              <w:t>ausis– gruodis</w:t>
            </w:r>
          </w:p>
        </w:tc>
        <w:tc>
          <w:tcPr>
            <w:tcW w:w="2807" w:type="dxa"/>
          </w:tcPr>
          <w:p w:rsidR="00B23ECD" w:rsidRPr="00741E5A" w:rsidRDefault="00B23ECD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Pagerės mokinių ugdym</w:t>
            </w:r>
            <w:r w:rsidRPr="00741E5A">
              <w:rPr>
                <w:lang w:val="lt-LT"/>
              </w:rPr>
              <w:t>o</w:t>
            </w:r>
            <w:r w:rsidRPr="00741E5A">
              <w:rPr>
                <w:lang w:val="lt-LT"/>
              </w:rPr>
              <w:t>si motyvacija, domėjim</w:t>
            </w:r>
            <w:r w:rsidRPr="00741E5A">
              <w:rPr>
                <w:lang w:val="lt-LT"/>
              </w:rPr>
              <w:t>a</w:t>
            </w:r>
            <w:r w:rsidRPr="00741E5A">
              <w:rPr>
                <w:lang w:val="lt-LT"/>
              </w:rPr>
              <w:t>sis ugdymo priemonėmis, ugdymo(si) pasiekimai.</w:t>
            </w:r>
          </w:p>
        </w:tc>
        <w:tc>
          <w:tcPr>
            <w:tcW w:w="1701" w:type="dxa"/>
          </w:tcPr>
          <w:p w:rsidR="00B23ECD" w:rsidRPr="00741E5A" w:rsidRDefault="00191F2E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K</w:t>
            </w:r>
            <w:r w:rsidR="00B23ECD" w:rsidRPr="00741E5A">
              <w:rPr>
                <w:lang w:val="lt-LT"/>
              </w:rPr>
              <w:t>repšelio</w:t>
            </w:r>
            <w:r w:rsidR="00B23ECD" w:rsidRPr="00741E5A">
              <w:rPr>
                <w:rStyle w:val="FontStyle26"/>
                <w:sz w:val="24"/>
                <w:szCs w:val="24"/>
                <w:lang w:val="lt-LT"/>
              </w:rPr>
              <w:t xml:space="preserve"> lėšos</w:t>
            </w:r>
          </w:p>
        </w:tc>
      </w:tr>
      <w:tr w:rsidR="00885757" w:rsidRPr="00741E5A" w:rsidTr="00AF4F79">
        <w:trPr>
          <w:trHeight w:val="20"/>
        </w:trPr>
        <w:tc>
          <w:tcPr>
            <w:tcW w:w="2413" w:type="dxa"/>
            <w:vMerge/>
          </w:tcPr>
          <w:p w:rsidR="00885757" w:rsidRPr="00741E5A" w:rsidRDefault="00885757" w:rsidP="00345A74">
            <w:pPr>
              <w:rPr>
                <w:lang w:val="lt-LT"/>
              </w:rPr>
            </w:pPr>
          </w:p>
        </w:tc>
        <w:tc>
          <w:tcPr>
            <w:tcW w:w="4817" w:type="dxa"/>
          </w:tcPr>
          <w:p w:rsidR="00885757" w:rsidRPr="00741E5A" w:rsidRDefault="00D02079" w:rsidP="00885757">
            <w:pPr>
              <w:rPr>
                <w:lang w:val="lt-LT"/>
              </w:rPr>
            </w:pPr>
            <w:r>
              <w:rPr>
                <w:lang w:val="lt-LT"/>
              </w:rPr>
              <w:t xml:space="preserve">1.2. </w:t>
            </w:r>
            <w:r w:rsidR="00885757">
              <w:rPr>
                <w:lang w:val="lt-LT"/>
              </w:rPr>
              <w:t>Modernizuoti edukacines aplinkas: atna</w:t>
            </w:r>
            <w:r w:rsidR="00885757">
              <w:rPr>
                <w:lang w:val="lt-LT"/>
              </w:rPr>
              <w:t>u</w:t>
            </w:r>
            <w:r w:rsidR="00885757">
              <w:rPr>
                <w:lang w:val="lt-LT"/>
              </w:rPr>
              <w:t>jinti pradinių klasių</w:t>
            </w:r>
            <w:r w:rsidR="00A8469C">
              <w:rPr>
                <w:lang w:val="lt-LT"/>
              </w:rPr>
              <w:t>, darželio</w:t>
            </w:r>
            <w:r w:rsidR="00885757">
              <w:rPr>
                <w:lang w:val="lt-LT"/>
              </w:rPr>
              <w:t xml:space="preserve"> patalpas</w:t>
            </w:r>
          </w:p>
        </w:tc>
        <w:tc>
          <w:tcPr>
            <w:tcW w:w="1984" w:type="dxa"/>
          </w:tcPr>
          <w:p w:rsidR="00885757" w:rsidRPr="00741E5A" w:rsidRDefault="00885757" w:rsidP="00345A74">
            <w:pPr>
              <w:rPr>
                <w:lang w:val="lt-LT"/>
              </w:rPr>
            </w:pPr>
            <w:r>
              <w:rPr>
                <w:lang w:val="lt-LT"/>
              </w:rPr>
              <w:t>Direktorius, d</w:t>
            </w:r>
            <w:r>
              <w:rPr>
                <w:lang w:val="lt-LT"/>
              </w:rPr>
              <w:t>i</w:t>
            </w:r>
            <w:r>
              <w:rPr>
                <w:lang w:val="lt-LT"/>
              </w:rPr>
              <w:t>rektoriaus pav</w:t>
            </w:r>
            <w:r>
              <w:rPr>
                <w:lang w:val="lt-LT"/>
              </w:rPr>
              <w:t>a</w:t>
            </w:r>
            <w:r>
              <w:rPr>
                <w:lang w:val="lt-LT"/>
              </w:rPr>
              <w:t>duotojas ūkio re</w:t>
            </w:r>
            <w:r>
              <w:rPr>
                <w:lang w:val="lt-LT"/>
              </w:rPr>
              <w:t>i</w:t>
            </w:r>
            <w:r>
              <w:rPr>
                <w:lang w:val="lt-LT"/>
              </w:rPr>
              <w:t>kalams</w:t>
            </w:r>
          </w:p>
        </w:tc>
        <w:tc>
          <w:tcPr>
            <w:tcW w:w="1134" w:type="dxa"/>
          </w:tcPr>
          <w:p w:rsidR="00885757" w:rsidRDefault="00885757" w:rsidP="001D766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2023 m. sausis- gruodis</w:t>
            </w:r>
          </w:p>
        </w:tc>
        <w:tc>
          <w:tcPr>
            <w:tcW w:w="2807" w:type="dxa"/>
          </w:tcPr>
          <w:p w:rsidR="00885757" w:rsidRPr="00741E5A" w:rsidRDefault="00885757" w:rsidP="00345A74">
            <w:pPr>
              <w:rPr>
                <w:lang w:val="lt-LT"/>
              </w:rPr>
            </w:pPr>
            <w:r>
              <w:rPr>
                <w:lang w:val="lt-LT"/>
              </w:rPr>
              <w:t>Atnaujintos kabinetų  er</w:t>
            </w:r>
            <w:r>
              <w:rPr>
                <w:lang w:val="lt-LT"/>
              </w:rPr>
              <w:t>d</w:t>
            </w:r>
            <w:r>
              <w:rPr>
                <w:lang w:val="lt-LT"/>
              </w:rPr>
              <w:t>vės, efektyviau naudoj</w:t>
            </w:r>
            <w:r>
              <w:rPr>
                <w:lang w:val="lt-LT"/>
              </w:rPr>
              <w:t>a</w:t>
            </w:r>
            <w:r>
              <w:rPr>
                <w:lang w:val="lt-LT"/>
              </w:rPr>
              <w:t>mos mokymo priemonės, pakilusi mokinių mok</w:t>
            </w:r>
            <w:r>
              <w:rPr>
                <w:lang w:val="lt-LT"/>
              </w:rPr>
              <w:t>y</w:t>
            </w:r>
            <w:r>
              <w:rPr>
                <w:lang w:val="lt-LT"/>
              </w:rPr>
              <w:t>mosi motyvacija</w:t>
            </w:r>
          </w:p>
        </w:tc>
        <w:tc>
          <w:tcPr>
            <w:tcW w:w="1701" w:type="dxa"/>
          </w:tcPr>
          <w:p w:rsidR="00885757" w:rsidRPr="00741E5A" w:rsidRDefault="00885757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Savivaldybės biudžeto lėšos</w:t>
            </w:r>
          </w:p>
        </w:tc>
      </w:tr>
      <w:tr w:rsidR="00885757" w:rsidRPr="00741E5A" w:rsidTr="00AF4F79">
        <w:trPr>
          <w:trHeight w:val="20"/>
        </w:trPr>
        <w:tc>
          <w:tcPr>
            <w:tcW w:w="2413" w:type="dxa"/>
            <w:vMerge/>
          </w:tcPr>
          <w:p w:rsidR="00885757" w:rsidRPr="00741E5A" w:rsidRDefault="00885757" w:rsidP="00345A74">
            <w:pPr>
              <w:rPr>
                <w:lang w:val="lt-LT"/>
              </w:rPr>
            </w:pPr>
          </w:p>
        </w:tc>
        <w:tc>
          <w:tcPr>
            <w:tcW w:w="4817" w:type="dxa"/>
          </w:tcPr>
          <w:p w:rsidR="00885757" w:rsidRDefault="00D02079" w:rsidP="00885757">
            <w:pPr>
              <w:rPr>
                <w:lang w:val="lt-LT"/>
              </w:rPr>
            </w:pPr>
            <w:r>
              <w:rPr>
                <w:lang w:val="lt-LT"/>
              </w:rPr>
              <w:t xml:space="preserve">1.3. </w:t>
            </w:r>
            <w:r w:rsidR="00885757">
              <w:rPr>
                <w:lang w:val="lt-LT"/>
              </w:rPr>
              <w:t>Šilumos izoliacijos pastate būklės gerin</w:t>
            </w:r>
            <w:r w:rsidR="00885757">
              <w:rPr>
                <w:lang w:val="lt-LT"/>
              </w:rPr>
              <w:t>i</w:t>
            </w:r>
            <w:r w:rsidR="00885757">
              <w:rPr>
                <w:lang w:val="lt-LT"/>
              </w:rPr>
              <w:lastRenderedPageBreak/>
              <w:t>mas</w:t>
            </w:r>
          </w:p>
        </w:tc>
        <w:tc>
          <w:tcPr>
            <w:tcW w:w="1984" w:type="dxa"/>
          </w:tcPr>
          <w:p w:rsidR="00885757" w:rsidRDefault="00885757" w:rsidP="00345A74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Direktorius, d</w:t>
            </w:r>
            <w:r>
              <w:rPr>
                <w:lang w:val="lt-LT"/>
              </w:rPr>
              <w:t>i</w:t>
            </w:r>
            <w:r>
              <w:rPr>
                <w:lang w:val="lt-LT"/>
              </w:rPr>
              <w:lastRenderedPageBreak/>
              <w:t>rektoriaus pav</w:t>
            </w:r>
            <w:r>
              <w:rPr>
                <w:lang w:val="lt-LT"/>
              </w:rPr>
              <w:t>a</w:t>
            </w:r>
            <w:r>
              <w:rPr>
                <w:lang w:val="lt-LT"/>
              </w:rPr>
              <w:t>duotojas ūkio re</w:t>
            </w:r>
            <w:r>
              <w:rPr>
                <w:lang w:val="lt-LT"/>
              </w:rPr>
              <w:t>i</w:t>
            </w:r>
            <w:r>
              <w:rPr>
                <w:lang w:val="lt-LT"/>
              </w:rPr>
              <w:t>kalams</w:t>
            </w:r>
          </w:p>
        </w:tc>
        <w:tc>
          <w:tcPr>
            <w:tcW w:w="1134" w:type="dxa"/>
          </w:tcPr>
          <w:p w:rsidR="00885757" w:rsidRDefault="00885757" w:rsidP="001D766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lastRenderedPageBreak/>
              <w:t xml:space="preserve">2023 m. </w:t>
            </w:r>
            <w:r>
              <w:rPr>
                <w:lang w:val="lt-LT" w:eastAsia="lt-LT"/>
              </w:rPr>
              <w:lastRenderedPageBreak/>
              <w:t>sausis- gruodis</w:t>
            </w:r>
          </w:p>
        </w:tc>
        <w:tc>
          <w:tcPr>
            <w:tcW w:w="2807" w:type="dxa"/>
          </w:tcPr>
          <w:p w:rsidR="00885757" w:rsidRDefault="00885757" w:rsidP="00345A74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Atnaujinta pastato šilumos </w:t>
            </w:r>
            <w:r>
              <w:rPr>
                <w:lang w:val="lt-LT"/>
              </w:rPr>
              <w:lastRenderedPageBreak/>
              <w:t>izoliacija, patalpos atitinka higienos normų reikalav</w:t>
            </w:r>
            <w:r>
              <w:rPr>
                <w:lang w:val="lt-LT"/>
              </w:rPr>
              <w:t>i</w:t>
            </w:r>
            <w:r>
              <w:rPr>
                <w:lang w:val="lt-LT"/>
              </w:rPr>
              <w:t>mus, mažesnės kuro s</w:t>
            </w:r>
            <w:r>
              <w:rPr>
                <w:lang w:val="lt-LT"/>
              </w:rPr>
              <w:t>ą</w:t>
            </w:r>
            <w:r>
              <w:rPr>
                <w:lang w:val="lt-LT"/>
              </w:rPr>
              <w:t>naudos</w:t>
            </w:r>
          </w:p>
        </w:tc>
        <w:tc>
          <w:tcPr>
            <w:tcW w:w="1701" w:type="dxa"/>
          </w:tcPr>
          <w:p w:rsidR="00885757" w:rsidRPr="00741E5A" w:rsidRDefault="00885757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lastRenderedPageBreak/>
              <w:t xml:space="preserve">Savivaldybės </w:t>
            </w:r>
            <w:r w:rsidRPr="00741E5A">
              <w:rPr>
                <w:lang w:val="lt-LT"/>
              </w:rPr>
              <w:lastRenderedPageBreak/>
              <w:t>biudžeto lėšos</w:t>
            </w:r>
          </w:p>
        </w:tc>
      </w:tr>
      <w:tr w:rsidR="00885757" w:rsidRPr="00741E5A" w:rsidTr="00AF4F79">
        <w:trPr>
          <w:trHeight w:val="20"/>
        </w:trPr>
        <w:tc>
          <w:tcPr>
            <w:tcW w:w="2413" w:type="dxa"/>
            <w:vMerge/>
          </w:tcPr>
          <w:p w:rsidR="00885757" w:rsidRPr="00741E5A" w:rsidRDefault="00885757" w:rsidP="00345A74">
            <w:pPr>
              <w:rPr>
                <w:lang w:val="lt-LT"/>
              </w:rPr>
            </w:pPr>
          </w:p>
        </w:tc>
        <w:tc>
          <w:tcPr>
            <w:tcW w:w="4817" w:type="dxa"/>
          </w:tcPr>
          <w:p w:rsidR="00885757" w:rsidRDefault="00D02079" w:rsidP="00D02079">
            <w:pPr>
              <w:rPr>
                <w:lang w:val="lt-LT"/>
              </w:rPr>
            </w:pPr>
            <w:r>
              <w:rPr>
                <w:lang w:val="lt-LT"/>
              </w:rPr>
              <w:t xml:space="preserve">1.4. </w:t>
            </w:r>
            <w:r w:rsidR="00885757" w:rsidRPr="00885757">
              <w:rPr>
                <w:lang w:val="lt-LT"/>
              </w:rPr>
              <w:t>IUS saulės</w:t>
            </w:r>
            <w:r>
              <w:rPr>
                <w:lang w:val="lt-LT"/>
              </w:rPr>
              <w:t xml:space="preserve"> j</w:t>
            </w:r>
            <w:r w:rsidR="00885757" w:rsidRPr="00885757">
              <w:rPr>
                <w:lang w:val="lt-LT"/>
              </w:rPr>
              <w:t>ėgainės</w:t>
            </w:r>
            <w:r>
              <w:rPr>
                <w:lang w:val="lt-LT"/>
              </w:rPr>
              <w:t xml:space="preserve"> įrengimas</w:t>
            </w:r>
          </w:p>
        </w:tc>
        <w:tc>
          <w:tcPr>
            <w:tcW w:w="1984" w:type="dxa"/>
          </w:tcPr>
          <w:p w:rsidR="00885757" w:rsidRDefault="00D02079" w:rsidP="00345A74">
            <w:pPr>
              <w:rPr>
                <w:lang w:val="lt-LT"/>
              </w:rPr>
            </w:pPr>
            <w:r>
              <w:rPr>
                <w:lang w:val="lt-LT"/>
              </w:rPr>
              <w:t>Direktorius, d</w:t>
            </w:r>
            <w:r>
              <w:rPr>
                <w:lang w:val="lt-LT"/>
              </w:rPr>
              <w:t>i</w:t>
            </w:r>
            <w:r>
              <w:rPr>
                <w:lang w:val="lt-LT"/>
              </w:rPr>
              <w:t>rektoriaus pav</w:t>
            </w:r>
            <w:r>
              <w:rPr>
                <w:lang w:val="lt-LT"/>
              </w:rPr>
              <w:t>a</w:t>
            </w:r>
            <w:r>
              <w:rPr>
                <w:lang w:val="lt-LT"/>
              </w:rPr>
              <w:t>duotojas ūkio re</w:t>
            </w:r>
            <w:r>
              <w:rPr>
                <w:lang w:val="lt-LT"/>
              </w:rPr>
              <w:t>i</w:t>
            </w:r>
            <w:r>
              <w:rPr>
                <w:lang w:val="lt-LT"/>
              </w:rPr>
              <w:t>kalams</w:t>
            </w:r>
          </w:p>
        </w:tc>
        <w:tc>
          <w:tcPr>
            <w:tcW w:w="1134" w:type="dxa"/>
          </w:tcPr>
          <w:p w:rsidR="00885757" w:rsidRDefault="00D02079" w:rsidP="001D766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2023</w:t>
            </w:r>
            <w:r w:rsidRPr="00741E5A">
              <w:rPr>
                <w:lang w:val="lt-LT" w:eastAsia="lt-LT"/>
              </w:rPr>
              <w:t xml:space="preserve"> m. sausis– gruodis</w:t>
            </w:r>
          </w:p>
        </w:tc>
        <w:tc>
          <w:tcPr>
            <w:tcW w:w="2807" w:type="dxa"/>
          </w:tcPr>
          <w:p w:rsidR="00885757" w:rsidRDefault="00D02079" w:rsidP="00345A74">
            <w:pPr>
              <w:rPr>
                <w:lang w:val="lt-LT"/>
              </w:rPr>
            </w:pPr>
            <w:r>
              <w:rPr>
                <w:lang w:val="lt-LT"/>
              </w:rPr>
              <w:t>Žymiai sumažėjusios elektros energijos sąna</w:t>
            </w:r>
            <w:r>
              <w:rPr>
                <w:lang w:val="lt-LT"/>
              </w:rPr>
              <w:t>u</w:t>
            </w:r>
            <w:r>
              <w:rPr>
                <w:lang w:val="lt-LT"/>
              </w:rPr>
              <w:t>dos bei sąskaitos, pager</w:t>
            </w:r>
            <w:r>
              <w:rPr>
                <w:lang w:val="lt-LT"/>
              </w:rPr>
              <w:t>ė</w:t>
            </w:r>
            <w:r>
              <w:rPr>
                <w:lang w:val="lt-LT"/>
              </w:rPr>
              <w:t>jusi sanitarinė būklė, s</w:t>
            </w:r>
            <w:r>
              <w:rPr>
                <w:lang w:val="lt-LT"/>
              </w:rPr>
              <w:t>u</w:t>
            </w:r>
            <w:r>
              <w:rPr>
                <w:lang w:val="lt-LT"/>
              </w:rPr>
              <w:t>mažėjusi oro tarša</w:t>
            </w:r>
          </w:p>
        </w:tc>
        <w:tc>
          <w:tcPr>
            <w:tcW w:w="1701" w:type="dxa"/>
          </w:tcPr>
          <w:p w:rsidR="00885757" w:rsidRPr="00741E5A" w:rsidRDefault="00D02079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Savivaldybės biudžeto lėšos</w:t>
            </w:r>
          </w:p>
        </w:tc>
      </w:tr>
      <w:tr w:rsidR="00345A74" w:rsidRPr="00741E5A" w:rsidTr="00AF4F79">
        <w:trPr>
          <w:trHeight w:val="20"/>
        </w:trPr>
        <w:tc>
          <w:tcPr>
            <w:tcW w:w="2413" w:type="dxa"/>
            <w:vMerge/>
          </w:tcPr>
          <w:p w:rsidR="00B23ECD" w:rsidRPr="00741E5A" w:rsidRDefault="00B23ECD" w:rsidP="00345A74">
            <w:pPr>
              <w:rPr>
                <w:lang w:val="lt-LT"/>
              </w:rPr>
            </w:pPr>
          </w:p>
        </w:tc>
        <w:tc>
          <w:tcPr>
            <w:tcW w:w="4817" w:type="dxa"/>
          </w:tcPr>
          <w:p w:rsidR="00B23ECD" w:rsidRPr="00741E5A" w:rsidRDefault="00D02079" w:rsidP="00A8469C">
            <w:pPr>
              <w:rPr>
                <w:lang w:val="lt-LT"/>
              </w:rPr>
            </w:pPr>
            <w:r>
              <w:rPr>
                <w:lang w:val="lt-LT"/>
              </w:rPr>
              <w:t>1.5</w:t>
            </w:r>
            <w:r w:rsidR="00B23ECD" w:rsidRPr="00741E5A">
              <w:rPr>
                <w:lang w:val="lt-LT"/>
              </w:rPr>
              <w:t>. Mokyklos p</w:t>
            </w:r>
            <w:r w:rsidR="00A8469C">
              <w:rPr>
                <w:lang w:val="lt-LT"/>
              </w:rPr>
              <w:t>astato ir teritorijos priežiūra, vidaus ir išorės remontas</w:t>
            </w:r>
          </w:p>
        </w:tc>
        <w:tc>
          <w:tcPr>
            <w:tcW w:w="1984" w:type="dxa"/>
          </w:tcPr>
          <w:p w:rsidR="00B23ECD" w:rsidRPr="00741E5A" w:rsidRDefault="00B23ECD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Direktoriaus p</w:t>
            </w:r>
            <w:r w:rsidRPr="00741E5A">
              <w:rPr>
                <w:lang w:val="lt-LT"/>
              </w:rPr>
              <w:t>a</w:t>
            </w:r>
            <w:r w:rsidRPr="00741E5A">
              <w:rPr>
                <w:lang w:val="lt-LT"/>
              </w:rPr>
              <w:t>vaduotojas ūkio reikalams.</w:t>
            </w:r>
          </w:p>
        </w:tc>
        <w:tc>
          <w:tcPr>
            <w:tcW w:w="1134" w:type="dxa"/>
          </w:tcPr>
          <w:p w:rsidR="00B23ECD" w:rsidRPr="00741E5A" w:rsidRDefault="007F774A" w:rsidP="001D766D">
            <w:pPr>
              <w:rPr>
                <w:b/>
                <w:lang w:val="lt-LT"/>
              </w:rPr>
            </w:pPr>
            <w:r>
              <w:rPr>
                <w:lang w:val="lt-LT" w:eastAsia="lt-LT"/>
              </w:rPr>
              <w:t>2023</w:t>
            </w:r>
            <w:r w:rsidR="001D766D" w:rsidRPr="00741E5A">
              <w:rPr>
                <w:lang w:val="lt-LT" w:eastAsia="lt-LT"/>
              </w:rPr>
              <w:t xml:space="preserve"> m. s</w:t>
            </w:r>
            <w:r w:rsidR="00B23ECD" w:rsidRPr="00741E5A">
              <w:rPr>
                <w:lang w:val="lt-LT" w:eastAsia="lt-LT"/>
              </w:rPr>
              <w:t>ausis– gruodis</w:t>
            </w:r>
          </w:p>
        </w:tc>
        <w:tc>
          <w:tcPr>
            <w:tcW w:w="2807" w:type="dxa"/>
          </w:tcPr>
          <w:p w:rsidR="00B23ECD" w:rsidRPr="00741E5A" w:rsidRDefault="00B23ECD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Užtikrintas estetiškas funkcionalios aplinkos kūrimas.</w:t>
            </w:r>
          </w:p>
        </w:tc>
        <w:tc>
          <w:tcPr>
            <w:tcW w:w="1701" w:type="dxa"/>
          </w:tcPr>
          <w:p w:rsidR="00B23ECD" w:rsidRPr="00741E5A" w:rsidRDefault="00B23ECD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Savivaldybės biudžeto lėšos</w:t>
            </w:r>
          </w:p>
        </w:tc>
      </w:tr>
      <w:tr w:rsidR="00345A74" w:rsidRPr="00741E5A" w:rsidTr="00AF4F79">
        <w:trPr>
          <w:trHeight w:val="20"/>
        </w:trPr>
        <w:tc>
          <w:tcPr>
            <w:tcW w:w="2413" w:type="dxa"/>
            <w:vMerge/>
          </w:tcPr>
          <w:p w:rsidR="00B23ECD" w:rsidRPr="00741E5A" w:rsidRDefault="00B23ECD" w:rsidP="00345A74">
            <w:pPr>
              <w:rPr>
                <w:lang w:val="lt-LT"/>
              </w:rPr>
            </w:pPr>
          </w:p>
        </w:tc>
        <w:tc>
          <w:tcPr>
            <w:tcW w:w="4817" w:type="dxa"/>
          </w:tcPr>
          <w:p w:rsidR="00B23ECD" w:rsidRPr="00741E5A" w:rsidRDefault="00D02079" w:rsidP="00345A74">
            <w:pPr>
              <w:rPr>
                <w:lang w:val="lt-LT"/>
              </w:rPr>
            </w:pPr>
            <w:r>
              <w:rPr>
                <w:lang w:val="lt-LT"/>
              </w:rPr>
              <w:t>1.6</w:t>
            </w:r>
            <w:r w:rsidR="00345A74" w:rsidRPr="00741E5A">
              <w:rPr>
                <w:lang w:val="lt-LT"/>
              </w:rPr>
              <w:t>. Gesintuvų užpildymas ir m</w:t>
            </w:r>
            <w:r w:rsidR="00B23ECD" w:rsidRPr="00741E5A">
              <w:rPr>
                <w:lang w:val="lt-LT"/>
              </w:rPr>
              <w:t>anometrų, te</w:t>
            </w:r>
            <w:r w:rsidR="00B23ECD" w:rsidRPr="00741E5A">
              <w:rPr>
                <w:lang w:val="lt-LT"/>
              </w:rPr>
              <w:t>r</w:t>
            </w:r>
            <w:r w:rsidR="00B23ECD" w:rsidRPr="00741E5A">
              <w:rPr>
                <w:lang w:val="lt-LT"/>
              </w:rPr>
              <w:t>mometrų, svarstyklių, išmetamų dujų katilinėje patikra.</w:t>
            </w:r>
          </w:p>
        </w:tc>
        <w:tc>
          <w:tcPr>
            <w:tcW w:w="1984" w:type="dxa"/>
          </w:tcPr>
          <w:p w:rsidR="00B23ECD" w:rsidRPr="00741E5A" w:rsidRDefault="00B23ECD" w:rsidP="00345A74">
            <w:pPr>
              <w:rPr>
                <w:b/>
                <w:lang w:val="lt-LT"/>
              </w:rPr>
            </w:pPr>
            <w:r w:rsidRPr="00741E5A">
              <w:rPr>
                <w:lang w:val="lt-LT"/>
              </w:rPr>
              <w:t>Direktoriaus p</w:t>
            </w:r>
            <w:r w:rsidRPr="00741E5A">
              <w:rPr>
                <w:lang w:val="lt-LT"/>
              </w:rPr>
              <w:t>a</w:t>
            </w:r>
            <w:r w:rsidRPr="00741E5A">
              <w:rPr>
                <w:lang w:val="lt-LT"/>
              </w:rPr>
              <w:t>vaduotojas ūkio reikalams.</w:t>
            </w:r>
          </w:p>
        </w:tc>
        <w:tc>
          <w:tcPr>
            <w:tcW w:w="1134" w:type="dxa"/>
          </w:tcPr>
          <w:p w:rsidR="00B23ECD" w:rsidRPr="00741E5A" w:rsidRDefault="007F774A" w:rsidP="001D766D">
            <w:pPr>
              <w:rPr>
                <w:b/>
                <w:lang w:val="lt-LT"/>
              </w:rPr>
            </w:pPr>
            <w:r>
              <w:rPr>
                <w:lang w:val="lt-LT" w:eastAsia="lt-LT"/>
              </w:rPr>
              <w:t>2023</w:t>
            </w:r>
            <w:r w:rsidR="001D766D" w:rsidRPr="00741E5A">
              <w:rPr>
                <w:lang w:val="lt-LT" w:eastAsia="lt-LT"/>
              </w:rPr>
              <w:t xml:space="preserve"> m. r</w:t>
            </w:r>
            <w:r w:rsidR="00345A74" w:rsidRPr="00741E5A">
              <w:rPr>
                <w:lang w:val="lt-LT" w:eastAsia="lt-LT"/>
              </w:rPr>
              <w:t>ugpj</w:t>
            </w:r>
            <w:r w:rsidR="00345A74" w:rsidRPr="00741E5A">
              <w:rPr>
                <w:lang w:val="lt-LT" w:eastAsia="lt-LT"/>
              </w:rPr>
              <w:t>ū</w:t>
            </w:r>
            <w:r w:rsidR="00345A74" w:rsidRPr="00741E5A">
              <w:rPr>
                <w:lang w:val="lt-LT" w:eastAsia="lt-LT"/>
              </w:rPr>
              <w:t>tis–spalis</w:t>
            </w:r>
            <w:r w:rsidR="00B23ECD" w:rsidRPr="00741E5A">
              <w:rPr>
                <w:lang w:val="lt-LT" w:eastAsia="lt-LT"/>
              </w:rPr>
              <w:t>.</w:t>
            </w:r>
          </w:p>
        </w:tc>
        <w:tc>
          <w:tcPr>
            <w:tcW w:w="2807" w:type="dxa"/>
          </w:tcPr>
          <w:p w:rsidR="00B23ECD" w:rsidRPr="00741E5A" w:rsidRDefault="00B23ECD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Atliktos patikros dok</w:t>
            </w:r>
            <w:r w:rsidRPr="00741E5A">
              <w:rPr>
                <w:lang w:val="lt-LT"/>
              </w:rPr>
              <w:t>u</w:t>
            </w:r>
            <w:r w:rsidRPr="00741E5A">
              <w:rPr>
                <w:lang w:val="lt-LT"/>
              </w:rPr>
              <w:t>mentai, įrodantys geras darbo sąlygas.</w:t>
            </w:r>
          </w:p>
        </w:tc>
        <w:tc>
          <w:tcPr>
            <w:tcW w:w="1701" w:type="dxa"/>
          </w:tcPr>
          <w:p w:rsidR="00B23ECD" w:rsidRPr="00741E5A" w:rsidRDefault="00B23ECD" w:rsidP="00345A74">
            <w:pPr>
              <w:rPr>
                <w:b/>
                <w:lang w:val="lt-LT"/>
              </w:rPr>
            </w:pPr>
            <w:r w:rsidRPr="00741E5A">
              <w:rPr>
                <w:lang w:val="lt-LT"/>
              </w:rPr>
              <w:t>Savivaldybės biudžeto lėšos</w:t>
            </w:r>
          </w:p>
        </w:tc>
      </w:tr>
      <w:tr w:rsidR="00345A74" w:rsidRPr="00741E5A" w:rsidTr="00AF4F79">
        <w:trPr>
          <w:trHeight w:val="20"/>
        </w:trPr>
        <w:tc>
          <w:tcPr>
            <w:tcW w:w="2413" w:type="dxa"/>
            <w:vMerge/>
          </w:tcPr>
          <w:p w:rsidR="00B23ECD" w:rsidRPr="00741E5A" w:rsidRDefault="00B23ECD" w:rsidP="00345A74">
            <w:pPr>
              <w:rPr>
                <w:lang w:val="lt-LT"/>
              </w:rPr>
            </w:pPr>
          </w:p>
        </w:tc>
        <w:tc>
          <w:tcPr>
            <w:tcW w:w="4817" w:type="dxa"/>
          </w:tcPr>
          <w:p w:rsidR="00B23ECD" w:rsidRPr="00741E5A" w:rsidRDefault="00B23ECD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1.</w:t>
            </w:r>
            <w:r w:rsidR="00D02079">
              <w:rPr>
                <w:lang w:val="lt-LT"/>
              </w:rPr>
              <w:t>7</w:t>
            </w:r>
            <w:r w:rsidR="00F31BAF" w:rsidRPr="00741E5A">
              <w:rPr>
                <w:lang w:val="lt-LT"/>
              </w:rPr>
              <w:t xml:space="preserve">. Medžiagų, darbo priemonių, </w:t>
            </w:r>
            <w:proofErr w:type="spellStart"/>
            <w:r w:rsidR="00F31BAF" w:rsidRPr="00741E5A">
              <w:rPr>
                <w:lang w:val="lt-LT"/>
              </w:rPr>
              <w:t>de</w:t>
            </w:r>
            <w:r w:rsidRPr="00741E5A">
              <w:rPr>
                <w:lang w:val="lt-LT"/>
              </w:rPr>
              <w:t>zinfektantų</w:t>
            </w:r>
            <w:proofErr w:type="spellEnd"/>
            <w:r w:rsidRPr="00741E5A">
              <w:rPr>
                <w:lang w:val="lt-LT"/>
              </w:rPr>
              <w:t xml:space="preserve"> ir</w:t>
            </w:r>
            <w:r w:rsidR="00F31BAF" w:rsidRPr="00741E5A">
              <w:rPr>
                <w:lang w:val="lt-LT"/>
              </w:rPr>
              <w:t xml:space="preserve"> k</w:t>
            </w:r>
            <w:r w:rsidRPr="00741E5A">
              <w:rPr>
                <w:lang w:val="lt-LT"/>
              </w:rPr>
              <w:t>t. įsigijimas.</w:t>
            </w:r>
          </w:p>
        </w:tc>
        <w:tc>
          <w:tcPr>
            <w:tcW w:w="1984" w:type="dxa"/>
          </w:tcPr>
          <w:p w:rsidR="00B23ECD" w:rsidRPr="00741E5A" w:rsidRDefault="0040394A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Direktoriaus p</w:t>
            </w:r>
            <w:r w:rsidRPr="00741E5A">
              <w:rPr>
                <w:lang w:val="lt-LT"/>
              </w:rPr>
              <w:t>a</w:t>
            </w:r>
            <w:r w:rsidRPr="00741E5A">
              <w:rPr>
                <w:lang w:val="lt-LT"/>
              </w:rPr>
              <w:t>vaduotojas ūkio reikalams.</w:t>
            </w:r>
          </w:p>
        </w:tc>
        <w:tc>
          <w:tcPr>
            <w:tcW w:w="1134" w:type="dxa"/>
          </w:tcPr>
          <w:p w:rsidR="00B23ECD" w:rsidRPr="00741E5A" w:rsidRDefault="007F774A" w:rsidP="001D766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2023</w:t>
            </w:r>
            <w:r w:rsidR="001D766D" w:rsidRPr="00741E5A">
              <w:rPr>
                <w:lang w:val="lt-LT" w:eastAsia="lt-LT"/>
              </w:rPr>
              <w:t xml:space="preserve"> m. s</w:t>
            </w:r>
            <w:r w:rsidR="00B23ECD" w:rsidRPr="00741E5A">
              <w:rPr>
                <w:lang w:val="lt-LT" w:eastAsia="lt-LT"/>
              </w:rPr>
              <w:t>ausis– gruodis.</w:t>
            </w:r>
          </w:p>
        </w:tc>
        <w:tc>
          <w:tcPr>
            <w:tcW w:w="2807" w:type="dxa"/>
          </w:tcPr>
          <w:p w:rsidR="00B23ECD" w:rsidRPr="00741E5A" w:rsidRDefault="00B23ECD" w:rsidP="00345A74">
            <w:pPr>
              <w:rPr>
                <w:lang w:val="lt-LT"/>
              </w:rPr>
            </w:pPr>
            <w:r w:rsidRPr="00741E5A">
              <w:rPr>
                <w:lang w:val="lt-LT"/>
              </w:rPr>
              <w:t>Užtikrinti higienos normos reikalavimai.</w:t>
            </w:r>
          </w:p>
        </w:tc>
        <w:tc>
          <w:tcPr>
            <w:tcW w:w="1701" w:type="dxa"/>
          </w:tcPr>
          <w:p w:rsidR="00B23ECD" w:rsidRPr="00741E5A" w:rsidRDefault="00B23ECD" w:rsidP="00345A74">
            <w:pPr>
              <w:rPr>
                <w:b/>
                <w:lang w:val="lt-LT"/>
              </w:rPr>
            </w:pPr>
            <w:r w:rsidRPr="00741E5A">
              <w:rPr>
                <w:lang w:val="lt-LT"/>
              </w:rPr>
              <w:t>Savivaldybės biudžeto lėšos</w:t>
            </w:r>
          </w:p>
        </w:tc>
      </w:tr>
    </w:tbl>
    <w:p w:rsidR="00B23ECD" w:rsidRDefault="00B23ECD" w:rsidP="000A4E82">
      <w:pPr>
        <w:tabs>
          <w:tab w:val="left" w:pos="567"/>
        </w:tabs>
        <w:rPr>
          <w:b/>
          <w:lang w:val="lt-LT"/>
        </w:rPr>
      </w:pPr>
    </w:p>
    <w:p w:rsidR="00601262" w:rsidRDefault="002A4F39" w:rsidP="000A4E82">
      <w:pPr>
        <w:tabs>
          <w:tab w:val="left" w:pos="567"/>
        </w:tabs>
        <w:rPr>
          <w:b/>
          <w:lang w:val="lt-LT"/>
        </w:rPr>
      </w:pPr>
      <w:r>
        <w:rPr>
          <w:b/>
          <w:lang w:val="lt-LT"/>
        </w:rPr>
        <w:tab/>
      </w:r>
      <w:r w:rsidR="00601262">
        <w:rPr>
          <w:b/>
          <w:lang w:val="lt-LT"/>
        </w:rPr>
        <w:t>ASIGNAVIMAI (PRELIMINARŪS)</w:t>
      </w:r>
    </w:p>
    <w:p w:rsidR="00601262" w:rsidRPr="00601262" w:rsidRDefault="00601262" w:rsidP="00601262">
      <w:pPr>
        <w:rPr>
          <w:rFonts w:eastAsia="Calibri"/>
          <w:b/>
          <w:bCs/>
          <w:lang w:eastAsia="lt-LT"/>
        </w:rPr>
      </w:pPr>
      <w:proofErr w:type="spellStart"/>
      <w:r w:rsidRPr="00601262">
        <w:rPr>
          <w:rFonts w:eastAsia="Calibri"/>
          <w:b/>
          <w:bCs/>
          <w:lang w:eastAsia="lt-LT"/>
        </w:rPr>
        <w:t>Biudžetolėšos</w:t>
      </w:r>
      <w:proofErr w:type="spellEnd"/>
      <w:r w:rsidRPr="00601262">
        <w:rPr>
          <w:rFonts w:eastAsia="Calibri"/>
          <w:b/>
          <w:bCs/>
          <w:lang w:eastAsia="lt-LT"/>
        </w:rPr>
        <w:t>:</w:t>
      </w:r>
    </w:p>
    <w:tbl>
      <w:tblPr>
        <w:tblW w:w="14697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5766"/>
        <w:gridCol w:w="8931"/>
      </w:tblGrid>
      <w:tr w:rsidR="00601262" w:rsidRPr="00601262" w:rsidTr="00601262"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Asignavimų pavadinimas</w:t>
            </w:r>
          </w:p>
        </w:tc>
        <w:tc>
          <w:tcPr>
            <w:tcW w:w="8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 xml:space="preserve">Suma Eurais </w:t>
            </w:r>
          </w:p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</w:p>
        </w:tc>
      </w:tr>
      <w:tr w:rsidR="00601262" w:rsidRPr="00601262" w:rsidTr="00601262"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Krepšelio lėšos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529565</w:t>
            </w:r>
          </w:p>
        </w:tc>
      </w:tr>
      <w:tr w:rsidR="00601262" w:rsidRPr="00601262" w:rsidTr="00601262"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Aplinkos lėšos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402324</w:t>
            </w:r>
          </w:p>
        </w:tc>
      </w:tr>
      <w:tr w:rsidR="00601262" w:rsidRPr="00601262" w:rsidTr="00601262"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Pavėžėjimo lėšos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20482</w:t>
            </w:r>
          </w:p>
        </w:tc>
      </w:tr>
      <w:tr w:rsidR="00601262" w:rsidRPr="00601262" w:rsidTr="00601262"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Spec. programų lėšos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13500</w:t>
            </w:r>
          </w:p>
        </w:tc>
      </w:tr>
      <w:tr w:rsidR="00601262" w:rsidRPr="00601262" w:rsidTr="00601262"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Nemokamas mokinių maitinimas ir mokinių aprūpinimas mokinio reikmenimis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3702</w:t>
            </w:r>
          </w:p>
        </w:tc>
      </w:tr>
      <w:tr w:rsidR="00601262" w:rsidRPr="00601262" w:rsidTr="00601262"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Kokybės krepšelis iš ES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0</w:t>
            </w:r>
          </w:p>
        </w:tc>
      </w:tr>
      <w:tr w:rsidR="00601262" w:rsidRPr="00601262" w:rsidTr="00601262"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A03253" w:rsidP="00601262">
            <w:pPr>
              <w:rPr>
                <w:rFonts w:eastAsia="Calibri"/>
                <w:lang w:val="lt-LT" w:eastAsia="lt-LT"/>
              </w:rPr>
            </w:pPr>
            <w:r>
              <w:rPr>
                <w:rFonts w:eastAsia="Calibri"/>
                <w:lang w:val="lt-LT" w:eastAsia="lt-LT"/>
              </w:rPr>
              <w:t>Viso asignavimų 2023</w:t>
            </w:r>
            <w:bookmarkStart w:id="0" w:name="_GoBack"/>
            <w:bookmarkEnd w:id="0"/>
            <w:r w:rsidR="00601262" w:rsidRPr="00601262">
              <w:rPr>
                <w:rFonts w:eastAsia="Calibri"/>
                <w:lang w:val="lt-LT" w:eastAsia="lt-LT"/>
              </w:rPr>
              <w:t xml:space="preserve"> m. iš biudžeto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969573</w:t>
            </w:r>
          </w:p>
        </w:tc>
      </w:tr>
    </w:tbl>
    <w:p w:rsidR="00601262" w:rsidRPr="00601262" w:rsidRDefault="00601262" w:rsidP="00601262">
      <w:pPr>
        <w:rPr>
          <w:rFonts w:eastAsia="Calibri"/>
          <w:lang w:eastAsia="lt-LT"/>
        </w:rPr>
      </w:pPr>
    </w:p>
    <w:p w:rsidR="00601262" w:rsidRPr="00601262" w:rsidRDefault="00601262" w:rsidP="00601262">
      <w:pPr>
        <w:rPr>
          <w:rFonts w:eastAsia="Calibri"/>
          <w:b/>
          <w:bCs/>
          <w:lang w:eastAsia="lt-LT"/>
        </w:rPr>
      </w:pPr>
      <w:r w:rsidRPr="00601262">
        <w:rPr>
          <w:rFonts w:eastAsia="Calibri"/>
          <w:b/>
          <w:bCs/>
          <w:lang w:eastAsia="lt-LT"/>
        </w:rPr>
        <w:t xml:space="preserve">Ne </w:t>
      </w:r>
      <w:proofErr w:type="spellStart"/>
      <w:r w:rsidRPr="00601262">
        <w:rPr>
          <w:rFonts w:eastAsia="Calibri"/>
          <w:b/>
          <w:bCs/>
          <w:lang w:eastAsia="lt-LT"/>
        </w:rPr>
        <w:t>biudžetinėslėšos</w:t>
      </w:r>
      <w:proofErr w:type="spellEnd"/>
      <w:r w:rsidRPr="00601262">
        <w:rPr>
          <w:rFonts w:eastAsia="Calibri"/>
          <w:b/>
          <w:bCs/>
          <w:lang w:eastAsia="lt-LT"/>
        </w:rPr>
        <w:t>:</w:t>
      </w:r>
    </w:p>
    <w:tbl>
      <w:tblPr>
        <w:tblW w:w="14697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5766"/>
        <w:gridCol w:w="8931"/>
      </w:tblGrid>
      <w:tr w:rsidR="00601262" w:rsidRPr="00601262" w:rsidTr="00601262">
        <w:trPr>
          <w:trHeight w:val="314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lastRenderedPageBreak/>
              <w:t>Asignavimų pavadinimas</w:t>
            </w:r>
          </w:p>
        </w:tc>
        <w:tc>
          <w:tcPr>
            <w:tcW w:w="8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Suma Eurais</w:t>
            </w:r>
          </w:p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</w:p>
        </w:tc>
      </w:tr>
      <w:tr w:rsidR="00601262" w:rsidRPr="00601262" w:rsidTr="00601262"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1,2% nuo gyventojų pajamų mokesčio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1000</w:t>
            </w:r>
          </w:p>
        </w:tc>
      </w:tr>
      <w:tr w:rsidR="00601262" w:rsidRPr="00601262" w:rsidTr="00601262">
        <w:trPr>
          <w:trHeight w:val="281"/>
        </w:trPr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 xml:space="preserve">Iš viso 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62" w:rsidRPr="00601262" w:rsidRDefault="00601262" w:rsidP="00601262">
            <w:pPr>
              <w:rPr>
                <w:rFonts w:eastAsia="Calibri"/>
                <w:lang w:val="lt-LT" w:eastAsia="lt-LT"/>
              </w:rPr>
            </w:pPr>
            <w:r w:rsidRPr="00601262">
              <w:rPr>
                <w:rFonts w:eastAsia="Calibri"/>
                <w:lang w:val="lt-LT" w:eastAsia="lt-LT"/>
              </w:rPr>
              <w:t>1000</w:t>
            </w:r>
          </w:p>
        </w:tc>
      </w:tr>
    </w:tbl>
    <w:p w:rsidR="00601262" w:rsidRDefault="00601262" w:rsidP="000A4E82">
      <w:pPr>
        <w:tabs>
          <w:tab w:val="left" w:pos="567"/>
        </w:tabs>
        <w:rPr>
          <w:b/>
          <w:lang w:val="lt-LT"/>
        </w:rPr>
      </w:pPr>
    </w:p>
    <w:p w:rsidR="002A4F39" w:rsidRDefault="002A4F39" w:rsidP="002A4F39">
      <w:pPr>
        <w:ind w:left="993" w:hanging="142"/>
        <w:rPr>
          <w:b/>
        </w:rPr>
      </w:pPr>
      <w:r>
        <w:rPr>
          <w:b/>
        </w:rPr>
        <w:t>VEIKLOS PLANO STEBĖSENA</w:t>
      </w:r>
    </w:p>
    <w:p w:rsidR="002A4F39" w:rsidRPr="00C65416" w:rsidRDefault="002A4F39" w:rsidP="002A4F39">
      <w:pPr>
        <w:ind w:left="993" w:hanging="142"/>
        <w:jc w:val="center"/>
        <w:rPr>
          <w:b/>
          <w:lang w:val="lt-LT"/>
        </w:rPr>
      </w:pPr>
    </w:p>
    <w:p w:rsidR="002A4F39" w:rsidRPr="00C65416" w:rsidRDefault="002A4F39" w:rsidP="002A4F39">
      <w:pPr>
        <w:ind w:firstLine="709"/>
        <w:jc w:val="both"/>
        <w:rPr>
          <w:lang w:val="lt-LT"/>
        </w:rPr>
      </w:pPr>
      <w:r w:rsidRPr="00C65416">
        <w:rPr>
          <w:lang w:val="lt-LT"/>
        </w:rPr>
        <w:t>Kiekvienais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metais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veiklos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plano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įgyvendinimo</w:t>
      </w:r>
      <w:r w:rsidR="00C65416" w:rsidRPr="00C65416">
        <w:rPr>
          <w:lang w:val="lt-LT"/>
        </w:rPr>
        <w:t xml:space="preserve"> </w:t>
      </w:r>
      <w:proofErr w:type="spellStart"/>
      <w:r w:rsidRPr="00C65416">
        <w:rPr>
          <w:lang w:val="lt-LT"/>
        </w:rPr>
        <w:t>stebėseną</w:t>
      </w:r>
      <w:proofErr w:type="spellEnd"/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vykdo</w:t>
      </w:r>
      <w:r w:rsidR="00C65416">
        <w:rPr>
          <w:lang w:val="lt-LT"/>
        </w:rPr>
        <w:t xml:space="preserve"> </w:t>
      </w:r>
      <w:r w:rsidRPr="00C65416">
        <w:rPr>
          <w:lang w:val="lt-LT"/>
        </w:rPr>
        <w:t>mokyklos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vadovai, savivaldos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institucijos, Metodinė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taryba. Metinio</w:t>
      </w:r>
      <w:r w:rsidR="00C65416" w:rsidRPr="00C65416">
        <w:rPr>
          <w:lang w:val="lt-LT"/>
        </w:rPr>
        <w:t xml:space="preserve"> </w:t>
      </w:r>
      <w:proofErr w:type="spellStart"/>
      <w:r w:rsidRPr="00C65416">
        <w:rPr>
          <w:lang w:val="lt-LT"/>
        </w:rPr>
        <w:t>vei</w:t>
      </w:r>
      <w:r w:rsidRPr="00C65416">
        <w:rPr>
          <w:lang w:val="lt-LT"/>
        </w:rPr>
        <w:t>k</w:t>
      </w:r>
      <w:r w:rsidRPr="00C65416">
        <w:rPr>
          <w:lang w:val="lt-LT"/>
        </w:rPr>
        <w:t>losplano</w:t>
      </w:r>
      <w:proofErr w:type="spellEnd"/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analizę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atlieka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metodinės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grupės, švietimo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pagalbos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specialistai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atlikdami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tyrimus, organizuodami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mokinių, mokytojų, tėvų (kitų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atstovų</w:t>
      </w:r>
      <w:r w:rsidR="00C65416" w:rsidRPr="00C65416">
        <w:rPr>
          <w:lang w:val="lt-LT"/>
        </w:rPr>
        <w:t xml:space="preserve"> </w:t>
      </w:r>
      <w:proofErr w:type="spellStart"/>
      <w:r w:rsidRPr="00C65416">
        <w:rPr>
          <w:lang w:val="lt-LT"/>
        </w:rPr>
        <w:t>paga</w:t>
      </w:r>
      <w:r w:rsidRPr="00C65416">
        <w:rPr>
          <w:lang w:val="lt-LT"/>
        </w:rPr>
        <w:t>l</w:t>
      </w:r>
      <w:r w:rsidRPr="00C65416">
        <w:rPr>
          <w:lang w:val="lt-LT"/>
        </w:rPr>
        <w:t>įstatymą</w:t>
      </w:r>
      <w:proofErr w:type="spellEnd"/>
      <w:r w:rsidRPr="00C65416">
        <w:rPr>
          <w:lang w:val="lt-LT"/>
        </w:rPr>
        <w:t>) pokalbius, analizuodami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dokumentus, veiklos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kokybės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įsivertinimo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grupė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inicijuoja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mokyklos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veiklos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kokybės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įsivertinimą. Veiklos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plano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įgyvendinimas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aptariamas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Mokytojų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tarybos, Mokyklos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tarybos, Mokinių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tarybos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posėdžiuose. Analizuojamas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metinėje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mokyklos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veiklos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at</w:t>
      </w:r>
      <w:r w:rsidRPr="00C65416">
        <w:rPr>
          <w:lang w:val="lt-LT"/>
        </w:rPr>
        <w:t>a</w:t>
      </w:r>
      <w:r w:rsidRPr="00C65416">
        <w:rPr>
          <w:lang w:val="lt-LT"/>
        </w:rPr>
        <w:t>ska</w:t>
      </w:r>
      <w:r w:rsidRPr="00C65416">
        <w:rPr>
          <w:lang w:val="lt-LT"/>
        </w:rPr>
        <w:t>i</w:t>
      </w:r>
      <w:r w:rsidRPr="00C65416">
        <w:rPr>
          <w:lang w:val="lt-LT"/>
        </w:rPr>
        <w:t>toje. Atsižvelgiant į bendruomenės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narių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siūlymus, planas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gali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būti</w:t>
      </w:r>
      <w:r w:rsidR="00C65416" w:rsidRPr="00C65416">
        <w:rPr>
          <w:lang w:val="lt-LT"/>
        </w:rPr>
        <w:t xml:space="preserve"> </w:t>
      </w:r>
      <w:r w:rsidRPr="00C65416">
        <w:rPr>
          <w:lang w:val="lt-LT"/>
        </w:rPr>
        <w:t>koreguojamas.</w:t>
      </w:r>
    </w:p>
    <w:p w:rsidR="00601262" w:rsidRDefault="00601262" w:rsidP="000A4E82">
      <w:pPr>
        <w:tabs>
          <w:tab w:val="left" w:pos="567"/>
        </w:tabs>
        <w:rPr>
          <w:b/>
          <w:lang w:val="lt-LT"/>
        </w:rPr>
      </w:pPr>
    </w:p>
    <w:p w:rsidR="00601262" w:rsidRPr="00741E5A" w:rsidRDefault="00601262" w:rsidP="000A4E82">
      <w:pPr>
        <w:tabs>
          <w:tab w:val="left" w:pos="567"/>
        </w:tabs>
        <w:rPr>
          <w:b/>
          <w:lang w:val="lt-LT"/>
        </w:rPr>
      </w:pPr>
    </w:p>
    <w:tbl>
      <w:tblPr>
        <w:tblpPr w:leftFromText="180" w:rightFromText="180" w:vertAnchor="text" w:tblpX="-4658" w:tblpY="-1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</w:tblGrid>
      <w:tr w:rsidR="00B23ECD" w:rsidRPr="00741E5A" w:rsidTr="00B00C5A">
        <w:trPr>
          <w:trHeight w:val="182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B23ECD" w:rsidRPr="00741E5A" w:rsidRDefault="00B23ECD" w:rsidP="00B00C5A">
            <w:pPr>
              <w:jc w:val="center"/>
              <w:rPr>
                <w:b/>
                <w:lang w:val="lt-LT"/>
              </w:rPr>
            </w:pPr>
          </w:p>
        </w:tc>
      </w:tr>
    </w:tbl>
    <w:p w:rsidR="00A8469C" w:rsidRDefault="008F1649" w:rsidP="008F1649">
      <w:pPr>
        <w:spacing w:line="276" w:lineRule="auto"/>
        <w:jc w:val="center"/>
        <w:rPr>
          <w:lang w:val="lt-LT"/>
        </w:rPr>
      </w:pPr>
      <w:r w:rsidRPr="00741E5A">
        <w:rPr>
          <w:lang w:val="lt-LT"/>
        </w:rPr>
        <w:t>______________</w:t>
      </w:r>
      <w:r w:rsidR="00A8469C">
        <w:rPr>
          <w:lang w:val="lt-LT"/>
        </w:rPr>
        <w:t>__________________</w:t>
      </w:r>
    </w:p>
    <w:p w:rsidR="00A8469C" w:rsidRPr="00A8469C" w:rsidRDefault="00A8469C" w:rsidP="00A8469C">
      <w:pPr>
        <w:rPr>
          <w:lang w:val="lt-LT"/>
        </w:rPr>
      </w:pPr>
    </w:p>
    <w:p w:rsidR="00A8469C" w:rsidRPr="00A8469C" w:rsidRDefault="00A8469C" w:rsidP="00A8469C">
      <w:pPr>
        <w:rPr>
          <w:lang w:val="lt-LT"/>
        </w:rPr>
      </w:pPr>
    </w:p>
    <w:p w:rsidR="00A8469C" w:rsidRPr="00A8469C" w:rsidRDefault="00A8469C" w:rsidP="00A8469C">
      <w:pPr>
        <w:rPr>
          <w:lang w:val="lt-LT"/>
        </w:rPr>
      </w:pPr>
    </w:p>
    <w:p w:rsidR="00A8469C" w:rsidRPr="00A8469C" w:rsidRDefault="00A8469C" w:rsidP="00A8469C">
      <w:pPr>
        <w:rPr>
          <w:lang w:val="lt-LT"/>
        </w:rPr>
      </w:pPr>
    </w:p>
    <w:p w:rsidR="00A8469C" w:rsidRPr="00A8469C" w:rsidRDefault="00A8469C" w:rsidP="00A8469C">
      <w:pPr>
        <w:rPr>
          <w:lang w:val="lt-LT"/>
        </w:rPr>
      </w:pPr>
    </w:p>
    <w:p w:rsidR="00B5007C" w:rsidRPr="00A8469C" w:rsidRDefault="00A8469C" w:rsidP="00A8469C">
      <w:pPr>
        <w:tabs>
          <w:tab w:val="left" w:pos="3495"/>
        </w:tabs>
        <w:rPr>
          <w:lang w:val="lt-LT"/>
        </w:rPr>
      </w:pPr>
      <w:r>
        <w:rPr>
          <w:lang w:val="lt-LT"/>
        </w:rPr>
        <w:tab/>
      </w:r>
    </w:p>
    <w:sectPr w:rsidR="00B5007C" w:rsidRPr="00A8469C" w:rsidSect="00A8469C">
      <w:footerReference w:type="default" r:id="rId8"/>
      <w:pgSz w:w="16838" w:h="11906" w:orient="landscape"/>
      <w:pgMar w:top="567" w:right="1134" w:bottom="1701" w:left="1276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05" w:rsidRDefault="000C2205" w:rsidP="00BA6A16">
      <w:r>
        <w:separator/>
      </w:r>
    </w:p>
  </w:endnote>
  <w:endnote w:type="continuationSeparator" w:id="1">
    <w:p w:rsidR="000C2205" w:rsidRDefault="000C2205" w:rsidP="00BA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58338"/>
      <w:docPartObj>
        <w:docPartGallery w:val="Page Numbers (Bottom of Page)"/>
        <w:docPartUnique/>
      </w:docPartObj>
    </w:sdtPr>
    <w:sdtContent>
      <w:p w:rsidR="00932152" w:rsidRDefault="00457A05">
        <w:pPr>
          <w:pStyle w:val="Porat"/>
          <w:jc w:val="right"/>
        </w:pPr>
        <w:r>
          <w:rPr>
            <w:noProof/>
          </w:rPr>
          <w:fldChar w:fldCharType="begin"/>
        </w:r>
        <w:r w:rsidR="0093215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5C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32152" w:rsidRDefault="0093215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05" w:rsidRDefault="000C2205" w:rsidP="00BA6A16">
      <w:r>
        <w:separator/>
      </w:r>
    </w:p>
  </w:footnote>
  <w:footnote w:type="continuationSeparator" w:id="1">
    <w:p w:rsidR="000C2205" w:rsidRDefault="000C2205" w:rsidP="00BA6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276"/>
    <w:multiLevelType w:val="hybridMultilevel"/>
    <w:tmpl w:val="0C78D4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729"/>
    <w:multiLevelType w:val="hybridMultilevel"/>
    <w:tmpl w:val="A5344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BE6"/>
    <w:multiLevelType w:val="hybridMultilevel"/>
    <w:tmpl w:val="2E34F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1869"/>
    <w:multiLevelType w:val="hybridMultilevel"/>
    <w:tmpl w:val="6A14F8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687"/>
    <w:multiLevelType w:val="hybridMultilevel"/>
    <w:tmpl w:val="A836BF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717E"/>
    <w:multiLevelType w:val="hybridMultilevel"/>
    <w:tmpl w:val="7730114E"/>
    <w:lvl w:ilvl="0" w:tplc="53E847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4E13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837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EAAA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A1E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F492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EFC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461E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E49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93E474E"/>
    <w:multiLevelType w:val="hybridMultilevel"/>
    <w:tmpl w:val="6F7C6C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3699"/>
    <w:multiLevelType w:val="hybridMultilevel"/>
    <w:tmpl w:val="37C639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10E6D"/>
    <w:multiLevelType w:val="hybridMultilevel"/>
    <w:tmpl w:val="416AFA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1AFE"/>
    <w:multiLevelType w:val="hybridMultilevel"/>
    <w:tmpl w:val="56821E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C3DF8"/>
    <w:multiLevelType w:val="hybridMultilevel"/>
    <w:tmpl w:val="4AD64ACC"/>
    <w:lvl w:ilvl="0" w:tplc="CC6A82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EC2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849D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49D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3220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8C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DC83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C3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40B9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496D87"/>
    <w:multiLevelType w:val="hybridMultilevel"/>
    <w:tmpl w:val="317E3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A1655"/>
    <w:multiLevelType w:val="hybridMultilevel"/>
    <w:tmpl w:val="F0F0F2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D71EE"/>
    <w:multiLevelType w:val="hybridMultilevel"/>
    <w:tmpl w:val="116E09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45B64"/>
    <w:multiLevelType w:val="multilevel"/>
    <w:tmpl w:val="E800D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CC4A67"/>
    <w:multiLevelType w:val="hybridMultilevel"/>
    <w:tmpl w:val="06729592"/>
    <w:lvl w:ilvl="0" w:tplc="8960C6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C79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AB1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C31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A35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E08A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016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676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E40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4EC43CB"/>
    <w:multiLevelType w:val="hybridMultilevel"/>
    <w:tmpl w:val="AAA63038"/>
    <w:lvl w:ilvl="0" w:tplc="3E606C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1296"/>
  <w:autoHyphenation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7C"/>
    <w:rsid w:val="00007501"/>
    <w:rsid w:val="00010D50"/>
    <w:rsid w:val="00012312"/>
    <w:rsid w:val="00024007"/>
    <w:rsid w:val="00027420"/>
    <w:rsid w:val="00033631"/>
    <w:rsid w:val="000351C8"/>
    <w:rsid w:val="00053A53"/>
    <w:rsid w:val="00055BAF"/>
    <w:rsid w:val="00082138"/>
    <w:rsid w:val="00083338"/>
    <w:rsid w:val="00090D31"/>
    <w:rsid w:val="000915FF"/>
    <w:rsid w:val="00093F94"/>
    <w:rsid w:val="000A029F"/>
    <w:rsid w:val="000A463B"/>
    <w:rsid w:val="000A4E82"/>
    <w:rsid w:val="000A651F"/>
    <w:rsid w:val="000B6989"/>
    <w:rsid w:val="000C0408"/>
    <w:rsid w:val="000C1739"/>
    <w:rsid w:val="000C2205"/>
    <w:rsid w:val="000D152A"/>
    <w:rsid w:val="000E3C56"/>
    <w:rsid w:val="000F3BA0"/>
    <w:rsid w:val="000F5F41"/>
    <w:rsid w:val="001016B4"/>
    <w:rsid w:val="00107693"/>
    <w:rsid w:val="00111B17"/>
    <w:rsid w:val="00121A4F"/>
    <w:rsid w:val="00143DA9"/>
    <w:rsid w:val="00145A0E"/>
    <w:rsid w:val="00161856"/>
    <w:rsid w:val="00167586"/>
    <w:rsid w:val="00174FD5"/>
    <w:rsid w:val="0018797F"/>
    <w:rsid w:val="00191F2E"/>
    <w:rsid w:val="00194E68"/>
    <w:rsid w:val="001A2849"/>
    <w:rsid w:val="001C076A"/>
    <w:rsid w:val="001C6431"/>
    <w:rsid w:val="001C6E97"/>
    <w:rsid w:val="001D1A8F"/>
    <w:rsid w:val="001D6200"/>
    <w:rsid w:val="001D62FE"/>
    <w:rsid w:val="001D766D"/>
    <w:rsid w:val="001E03D0"/>
    <w:rsid w:val="001F1686"/>
    <w:rsid w:val="001F1DDB"/>
    <w:rsid w:val="002113B8"/>
    <w:rsid w:val="00215B2A"/>
    <w:rsid w:val="0021786A"/>
    <w:rsid w:val="00221448"/>
    <w:rsid w:val="00226880"/>
    <w:rsid w:val="00226D68"/>
    <w:rsid w:val="00234E66"/>
    <w:rsid w:val="0023627B"/>
    <w:rsid w:val="002459EB"/>
    <w:rsid w:val="002470F2"/>
    <w:rsid w:val="0025153F"/>
    <w:rsid w:val="00253592"/>
    <w:rsid w:val="00265CD2"/>
    <w:rsid w:val="002720BC"/>
    <w:rsid w:val="00292762"/>
    <w:rsid w:val="0029334B"/>
    <w:rsid w:val="00294201"/>
    <w:rsid w:val="0029500D"/>
    <w:rsid w:val="002953B6"/>
    <w:rsid w:val="0029777E"/>
    <w:rsid w:val="002A4F39"/>
    <w:rsid w:val="002A6180"/>
    <w:rsid w:val="002B089D"/>
    <w:rsid w:val="002B631B"/>
    <w:rsid w:val="002B7414"/>
    <w:rsid w:val="002D2ABF"/>
    <w:rsid w:val="002E4AAB"/>
    <w:rsid w:val="002E727A"/>
    <w:rsid w:val="002F03D1"/>
    <w:rsid w:val="003009D5"/>
    <w:rsid w:val="00302A83"/>
    <w:rsid w:val="00307058"/>
    <w:rsid w:val="00307E61"/>
    <w:rsid w:val="0031262F"/>
    <w:rsid w:val="003214CB"/>
    <w:rsid w:val="00323073"/>
    <w:rsid w:val="00327F6B"/>
    <w:rsid w:val="00337064"/>
    <w:rsid w:val="003371BB"/>
    <w:rsid w:val="00340004"/>
    <w:rsid w:val="00340F76"/>
    <w:rsid w:val="00345A74"/>
    <w:rsid w:val="0035217D"/>
    <w:rsid w:val="00352CEA"/>
    <w:rsid w:val="003551F9"/>
    <w:rsid w:val="00357169"/>
    <w:rsid w:val="003605A6"/>
    <w:rsid w:val="00360C2D"/>
    <w:rsid w:val="003627A2"/>
    <w:rsid w:val="00365D68"/>
    <w:rsid w:val="00370793"/>
    <w:rsid w:val="003777D1"/>
    <w:rsid w:val="00393C0F"/>
    <w:rsid w:val="00396B52"/>
    <w:rsid w:val="003A5C9E"/>
    <w:rsid w:val="003B78EB"/>
    <w:rsid w:val="003B7CA3"/>
    <w:rsid w:val="003C6E8A"/>
    <w:rsid w:val="003D04EB"/>
    <w:rsid w:val="003D1617"/>
    <w:rsid w:val="003D3729"/>
    <w:rsid w:val="003D4A3C"/>
    <w:rsid w:val="003D5483"/>
    <w:rsid w:val="003D7FDF"/>
    <w:rsid w:val="003E07CA"/>
    <w:rsid w:val="003E1880"/>
    <w:rsid w:val="003E3238"/>
    <w:rsid w:val="003F13AE"/>
    <w:rsid w:val="003F303A"/>
    <w:rsid w:val="003F4CB7"/>
    <w:rsid w:val="003F56BE"/>
    <w:rsid w:val="003F7122"/>
    <w:rsid w:val="0040394A"/>
    <w:rsid w:val="00404694"/>
    <w:rsid w:val="00414640"/>
    <w:rsid w:val="00416DD8"/>
    <w:rsid w:val="00420EAC"/>
    <w:rsid w:val="00424045"/>
    <w:rsid w:val="004258CB"/>
    <w:rsid w:val="00434FAA"/>
    <w:rsid w:val="00437881"/>
    <w:rsid w:val="00441A3C"/>
    <w:rsid w:val="0045156A"/>
    <w:rsid w:val="00452AD7"/>
    <w:rsid w:val="00457A05"/>
    <w:rsid w:val="00465482"/>
    <w:rsid w:val="004703A9"/>
    <w:rsid w:val="00470789"/>
    <w:rsid w:val="004739C8"/>
    <w:rsid w:val="00490DFF"/>
    <w:rsid w:val="004910EA"/>
    <w:rsid w:val="00494855"/>
    <w:rsid w:val="004A291C"/>
    <w:rsid w:val="004B7F53"/>
    <w:rsid w:val="004D61BA"/>
    <w:rsid w:val="004E01AB"/>
    <w:rsid w:val="004E2031"/>
    <w:rsid w:val="004F1A3B"/>
    <w:rsid w:val="004F5CCC"/>
    <w:rsid w:val="004F7BA8"/>
    <w:rsid w:val="00500374"/>
    <w:rsid w:val="005008E7"/>
    <w:rsid w:val="00510F5F"/>
    <w:rsid w:val="005126B7"/>
    <w:rsid w:val="0051288F"/>
    <w:rsid w:val="00517128"/>
    <w:rsid w:val="00526BEA"/>
    <w:rsid w:val="00527077"/>
    <w:rsid w:val="0053019F"/>
    <w:rsid w:val="00530FCA"/>
    <w:rsid w:val="0053195B"/>
    <w:rsid w:val="00535520"/>
    <w:rsid w:val="00536BE2"/>
    <w:rsid w:val="0053723B"/>
    <w:rsid w:val="00546FDD"/>
    <w:rsid w:val="00560AD9"/>
    <w:rsid w:val="00567627"/>
    <w:rsid w:val="00572026"/>
    <w:rsid w:val="00572A7D"/>
    <w:rsid w:val="005744C9"/>
    <w:rsid w:val="005803E0"/>
    <w:rsid w:val="005A1BE4"/>
    <w:rsid w:val="005A21A3"/>
    <w:rsid w:val="005A2CCB"/>
    <w:rsid w:val="005A6EB6"/>
    <w:rsid w:val="005B64B5"/>
    <w:rsid w:val="005C03BD"/>
    <w:rsid w:val="005C7B67"/>
    <w:rsid w:val="005D62B8"/>
    <w:rsid w:val="005E080C"/>
    <w:rsid w:val="005F5CF5"/>
    <w:rsid w:val="0060094B"/>
    <w:rsid w:val="00601262"/>
    <w:rsid w:val="00601487"/>
    <w:rsid w:val="006014EA"/>
    <w:rsid w:val="0060568F"/>
    <w:rsid w:val="00606DC9"/>
    <w:rsid w:val="00610CA8"/>
    <w:rsid w:val="006121D6"/>
    <w:rsid w:val="0062170D"/>
    <w:rsid w:val="00622A04"/>
    <w:rsid w:val="0062346B"/>
    <w:rsid w:val="00625368"/>
    <w:rsid w:val="00625848"/>
    <w:rsid w:val="00644664"/>
    <w:rsid w:val="006466FC"/>
    <w:rsid w:val="0065779F"/>
    <w:rsid w:val="00663797"/>
    <w:rsid w:val="0067517D"/>
    <w:rsid w:val="00675909"/>
    <w:rsid w:val="00675DB7"/>
    <w:rsid w:val="006978F7"/>
    <w:rsid w:val="006A3662"/>
    <w:rsid w:val="006A56D1"/>
    <w:rsid w:val="006A79FA"/>
    <w:rsid w:val="006B2786"/>
    <w:rsid w:val="006B33EF"/>
    <w:rsid w:val="006C5A83"/>
    <w:rsid w:val="006D1B40"/>
    <w:rsid w:val="006E3B2A"/>
    <w:rsid w:val="006F20CD"/>
    <w:rsid w:val="006F4E8B"/>
    <w:rsid w:val="0070109F"/>
    <w:rsid w:val="007076DF"/>
    <w:rsid w:val="007160E5"/>
    <w:rsid w:val="007168F9"/>
    <w:rsid w:val="00737D1E"/>
    <w:rsid w:val="00741E5A"/>
    <w:rsid w:val="00747A08"/>
    <w:rsid w:val="00772F65"/>
    <w:rsid w:val="00775999"/>
    <w:rsid w:val="007830AC"/>
    <w:rsid w:val="0078638D"/>
    <w:rsid w:val="00793205"/>
    <w:rsid w:val="007A0BEE"/>
    <w:rsid w:val="007A7672"/>
    <w:rsid w:val="007B06BF"/>
    <w:rsid w:val="007B575B"/>
    <w:rsid w:val="007B75F5"/>
    <w:rsid w:val="007C271C"/>
    <w:rsid w:val="007C361C"/>
    <w:rsid w:val="007E4CFE"/>
    <w:rsid w:val="007F0250"/>
    <w:rsid w:val="007F30EE"/>
    <w:rsid w:val="007F683A"/>
    <w:rsid w:val="007F774A"/>
    <w:rsid w:val="00800AAA"/>
    <w:rsid w:val="008150AE"/>
    <w:rsid w:val="00816CEB"/>
    <w:rsid w:val="00817022"/>
    <w:rsid w:val="00817FCF"/>
    <w:rsid w:val="00821439"/>
    <w:rsid w:val="00822DF1"/>
    <w:rsid w:val="00822FF0"/>
    <w:rsid w:val="00834FC8"/>
    <w:rsid w:val="008363C2"/>
    <w:rsid w:val="008430EC"/>
    <w:rsid w:val="00844EC0"/>
    <w:rsid w:val="00862F46"/>
    <w:rsid w:val="00863787"/>
    <w:rsid w:val="0086415A"/>
    <w:rsid w:val="0086562C"/>
    <w:rsid w:val="00882688"/>
    <w:rsid w:val="00885757"/>
    <w:rsid w:val="00886FC6"/>
    <w:rsid w:val="00892FFB"/>
    <w:rsid w:val="008A01BE"/>
    <w:rsid w:val="008A27E9"/>
    <w:rsid w:val="008A294E"/>
    <w:rsid w:val="008A6DF7"/>
    <w:rsid w:val="008B7937"/>
    <w:rsid w:val="008C0D8F"/>
    <w:rsid w:val="008C1A1B"/>
    <w:rsid w:val="008C20D9"/>
    <w:rsid w:val="008D7FE2"/>
    <w:rsid w:val="008F0C3E"/>
    <w:rsid w:val="008F1649"/>
    <w:rsid w:val="008F5823"/>
    <w:rsid w:val="00900239"/>
    <w:rsid w:val="00906E69"/>
    <w:rsid w:val="00910005"/>
    <w:rsid w:val="00913A1E"/>
    <w:rsid w:val="0091655E"/>
    <w:rsid w:val="00916E4D"/>
    <w:rsid w:val="00931EAA"/>
    <w:rsid w:val="00932152"/>
    <w:rsid w:val="00947342"/>
    <w:rsid w:val="00955FDC"/>
    <w:rsid w:val="0095600E"/>
    <w:rsid w:val="009602C6"/>
    <w:rsid w:val="00960D65"/>
    <w:rsid w:val="00964A3D"/>
    <w:rsid w:val="009715DC"/>
    <w:rsid w:val="00976E8C"/>
    <w:rsid w:val="009802DC"/>
    <w:rsid w:val="009831EA"/>
    <w:rsid w:val="009879B2"/>
    <w:rsid w:val="009A4D59"/>
    <w:rsid w:val="009A7A52"/>
    <w:rsid w:val="009B25F7"/>
    <w:rsid w:val="009C01D8"/>
    <w:rsid w:val="009C247B"/>
    <w:rsid w:val="009C6E37"/>
    <w:rsid w:val="009D5C38"/>
    <w:rsid w:val="009F30A0"/>
    <w:rsid w:val="00A02E1D"/>
    <w:rsid w:val="00A03253"/>
    <w:rsid w:val="00A03AA7"/>
    <w:rsid w:val="00A0537A"/>
    <w:rsid w:val="00A10875"/>
    <w:rsid w:val="00A239FE"/>
    <w:rsid w:val="00A26EE3"/>
    <w:rsid w:val="00A33556"/>
    <w:rsid w:val="00A366C0"/>
    <w:rsid w:val="00A36EE2"/>
    <w:rsid w:val="00A41183"/>
    <w:rsid w:val="00A51A0C"/>
    <w:rsid w:val="00A527B5"/>
    <w:rsid w:val="00A629F6"/>
    <w:rsid w:val="00A72EE4"/>
    <w:rsid w:val="00A7744D"/>
    <w:rsid w:val="00A81232"/>
    <w:rsid w:val="00A8469C"/>
    <w:rsid w:val="00A84C15"/>
    <w:rsid w:val="00A948DC"/>
    <w:rsid w:val="00AA5DAE"/>
    <w:rsid w:val="00AA6094"/>
    <w:rsid w:val="00AB2595"/>
    <w:rsid w:val="00AB2CE3"/>
    <w:rsid w:val="00AB52B0"/>
    <w:rsid w:val="00AB5801"/>
    <w:rsid w:val="00AC1C95"/>
    <w:rsid w:val="00AC40A7"/>
    <w:rsid w:val="00AC43B4"/>
    <w:rsid w:val="00AD1241"/>
    <w:rsid w:val="00AD5CC6"/>
    <w:rsid w:val="00AE27F1"/>
    <w:rsid w:val="00AE2D42"/>
    <w:rsid w:val="00AE5704"/>
    <w:rsid w:val="00AF0487"/>
    <w:rsid w:val="00AF4F79"/>
    <w:rsid w:val="00B00390"/>
    <w:rsid w:val="00B00C5A"/>
    <w:rsid w:val="00B12597"/>
    <w:rsid w:val="00B142BC"/>
    <w:rsid w:val="00B23ECD"/>
    <w:rsid w:val="00B40800"/>
    <w:rsid w:val="00B45823"/>
    <w:rsid w:val="00B4799F"/>
    <w:rsid w:val="00B5007C"/>
    <w:rsid w:val="00B659E1"/>
    <w:rsid w:val="00B74415"/>
    <w:rsid w:val="00B74CBA"/>
    <w:rsid w:val="00B80079"/>
    <w:rsid w:val="00BA5A28"/>
    <w:rsid w:val="00BA6A16"/>
    <w:rsid w:val="00BB06B8"/>
    <w:rsid w:val="00BB33AF"/>
    <w:rsid w:val="00BB4F8E"/>
    <w:rsid w:val="00BB70D1"/>
    <w:rsid w:val="00BC131D"/>
    <w:rsid w:val="00BC1AA2"/>
    <w:rsid w:val="00BD023D"/>
    <w:rsid w:val="00BD2295"/>
    <w:rsid w:val="00BD3ADF"/>
    <w:rsid w:val="00BD65B2"/>
    <w:rsid w:val="00BD7BFA"/>
    <w:rsid w:val="00BE1F55"/>
    <w:rsid w:val="00BE249B"/>
    <w:rsid w:val="00BE39EE"/>
    <w:rsid w:val="00BF41DA"/>
    <w:rsid w:val="00BF676D"/>
    <w:rsid w:val="00C143C7"/>
    <w:rsid w:val="00C16032"/>
    <w:rsid w:val="00C22298"/>
    <w:rsid w:val="00C30EEB"/>
    <w:rsid w:val="00C343FB"/>
    <w:rsid w:val="00C42C87"/>
    <w:rsid w:val="00C441D0"/>
    <w:rsid w:val="00C5603E"/>
    <w:rsid w:val="00C578AD"/>
    <w:rsid w:val="00C65311"/>
    <w:rsid w:val="00C65416"/>
    <w:rsid w:val="00C65519"/>
    <w:rsid w:val="00C73A01"/>
    <w:rsid w:val="00C8000F"/>
    <w:rsid w:val="00C8402C"/>
    <w:rsid w:val="00C86FED"/>
    <w:rsid w:val="00CA30AB"/>
    <w:rsid w:val="00CA7B17"/>
    <w:rsid w:val="00CB5635"/>
    <w:rsid w:val="00CB5C93"/>
    <w:rsid w:val="00CC568E"/>
    <w:rsid w:val="00CC6858"/>
    <w:rsid w:val="00CC70EB"/>
    <w:rsid w:val="00CD0FD2"/>
    <w:rsid w:val="00CD24BF"/>
    <w:rsid w:val="00CD611D"/>
    <w:rsid w:val="00CD6D19"/>
    <w:rsid w:val="00CE5787"/>
    <w:rsid w:val="00CE6B93"/>
    <w:rsid w:val="00CE7E67"/>
    <w:rsid w:val="00D02079"/>
    <w:rsid w:val="00D05EE5"/>
    <w:rsid w:val="00D065B4"/>
    <w:rsid w:val="00D14C87"/>
    <w:rsid w:val="00D14D8F"/>
    <w:rsid w:val="00D2097B"/>
    <w:rsid w:val="00D2572C"/>
    <w:rsid w:val="00D2658B"/>
    <w:rsid w:val="00D40DAC"/>
    <w:rsid w:val="00D502A3"/>
    <w:rsid w:val="00D652E2"/>
    <w:rsid w:val="00D664C0"/>
    <w:rsid w:val="00D66B0F"/>
    <w:rsid w:val="00D673F1"/>
    <w:rsid w:val="00D74D36"/>
    <w:rsid w:val="00D75024"/>
    <w:rsid w:val="00D80015"/>
    <w:rsid w:val="00D80658"/>
    <w:rsid w:val="00D8179F"/>
    <w:rsid w:val="00DA3A43"/>
    <w:rsid w:val="00DB2AF6"/>
    <w:rsid w:val="00DB7D25"/>
    <w:rsid w:val="00DC7F43"/>
    <w:rsid w:val="00DE01C5"/>
    <w:rsid w:val="00DF244A"/>
    <w:rsid w:val="00DF49CC"/>
    <w:rsid w:val="00E1557A"/>
    <w:rsid w:val="00E15642"/>
    <w:rsid w:val="00E2125A"/>
    <w:rsid w:val="00E3405E"/>
    <w:rsid w:val="00E35DC5"/>
    <w:rsid w:val="00E36CEF"/>
    <w:rsid w:val="00E424DA"/>
    <w:rsid w:val="00E528C4"/>
    <w:rsid w:val="00E64222"/>
    <w:rsid w:val="00E70298"/>
    <w:rsid w:val="00E74E7B"/>
    <w:rsid w:val="00E751C0"/>
    <w:rsid w:val="00E93C2F"/>
    <w:rsid w:val="00EA69C8"/>
    <w:rsid w:val="00EB00E0"/>
    <w:rsid w:val="00EC17F8"/>
    <w:rsid w:val="00EC28A0"/>
    <w:rsid w:val="00EC316F"/>
    <w:rsid w:val="00EE0B6F"/>
    <w:rsid w:val="00EE3E57"/>
    <w:rsid w:val="00EF4EBA"/>
    <w:rsid w:val="00F00DFF"/>
    <w:rsid w:val="00F11BC2"/>
    <w:rsid w:val="00F15B92"/>
    <w:rsid w:val="00F21B9B"/>
    <w:rsid w:val="00F2363F"/>
    <w:rsid w:val="00F25C92"/>
    <w:rsid w:val="00F31BAF"/>
    <w:rsid w:val="00F43051"/>
    <w:rsid w:val="00F61C96"/>
    <w:rsid w:val="00F629E4"/>
    <w:rsid w:val="00F652D3"/>
    <w:rsid w:val="00F6743E"/>
    <w:rsid w:val="00F67CE1"/>
    <w:rsid w:val="00F7117F"/>
    <w:rsid w:val="00F81D72"/>
    <w:rsid w:val="00F82596"/>
    <w:rsid w:val="00F832C6"/>
    <w:rsid w:val="00F94055"/>
    <w:rsid w:val="00F9596E"/>
    <w:rsid w:val="00FA45E1"/>
    <w:rsid w:val="00FB2358"/>
    <w:rsid w:val="00FB6C91"/>
    <w:rsid w:val="00FC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07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uiPriority w:val="9"/>
    <w:qFormat/>
    <w:rsid w:val="00B50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65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C22298"/>
    <w:pPr>
      <w:keepNext/>
      <w:jc w:val="center"/>
      <w:outlineLvl w:val="2"/>
    </w:pPr>
    <w:rPr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link w:val="Antrat3"/>
    <w:rsid w:val="00C2229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raopastraipa1">
    <w:name w:val="Sąrašo pastraipa1"/>
    <w:basedOn w:val="prastasis"/>
    <w:uiPriority w:val="34"/>
    <w:qFormat/>
    <w:rsid w:val="00C22298"/>
    <w:pPr>
      <w:ind w:left="720"/>
      <w:contextualSpacing/>
    </w:pPr>
    <w:rPr>
      <w:rFonts w:ascii="Garamond" w:hAnsi="Garamond"/>
    </w:rPr>
  </w:style>
  <w:style w:type="paragraph" w:styleId="Pagrindiniotekstotrauka">
    <w:name w:val="Body Text Indent"/>
    <w:basedOn w:val="prastasis"/>
    <w:link w:val="PagrindiniotekstotraukaDiagrama"/>
    <w:rsid w:val="00B5007C"/>
    <w:pPr>
      <w:ind w:left="4680"/>
    </w:pPr>
    <w:rPr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5007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500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Vokoatgalinisadresas">
    <w:name w:val="envelope return"/>
    <w:basedOn w:val="prastasis"/>
    <w:rsid w:val="00B5007C"/>
    <w:rPr>
      <w:rFonts w:cs="Arial"/>
      <w:lang w:val="lt-LT" w:eastAsia="lt-LT"/>
    </w:rPr>
  </w:style>
  <w:style w:type="paragraph" w:styleId="Adresasantvoko">
    <w:name w:val="envelope address"/>
    <w:basedOn w:val="prastasis"/>
    <w:rsid w:val="00B5007C"/>
    <w:pPr>
      <w:framePr w:w="7920" w:h="1980" w:hRule="exact" w:hSpace="180" w:wrap="auto" w:hAnchor="page" w:xAlign="center" w:yAlign="bottom"/>
      <w:ind w:left="2880"/>
    </w:pPr>
    <w:rPr>
      <w:rFonts w:cs="Arial"/>
      <w:i/>
      <w:sz w:val="32"/>
      <w:szCs w:val="32"/>
      <w:lang w:val="lt-LT" w:eastAsia="lt-LT"/>
    </w:rPr>
  </w:style>
  <w:style w:type="paragraph" w:customStyle="1" w:styleId="Char">
    <w:name w:val="Char"/>
    <w:basedOn w:val="prastasis"/>
    <w:rsid w:val="00B5007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B5007C"/>
    <w:pPr>
      <w:tabs>
        <w:tab w:val="center" w:pos="4819"/>
        <w:tab w:val="right" w:pos="9638"/>
      </w:tabs>
    </w:pPr>
    <w:rPr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5007C"/>
    <w:rPr>
      <w:rFonts w:ascii="Times New Roman" w:eastAsia="Times New Roman" w:hAnsi="Times New Roman"/>
      <w:sz w:val="24"/>
      <w:szCs w:val="24"/>
    </w:rPr>
  </w:style>
  <w:style w:type="character" w:styleId="Puslapionumeris">
    <w:name w:val="page number"/>
    <w:basedOn w:val="Numatytasispastraiposriftas"/>
    <w:rsid w:val="00B5007C"/>
  </w:style>
  <w:style w:type="table" w:styleId="Lentelstinklelis">
    <w:name w:val="Table Grid"/>
    <w:basedOn w:val="prastojilentel"/>
    <w:rsid w:val="00B50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B5007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B5007C"/>
    <w:pPr>
      <w:spacing w:after="200" w:line="276" w:lineRule="auto"/>
      <w:ind w:left="720"/>
      <w:contextualSpacing/>
    </w:pPr>
    <w:rPr>
      <w:rFonts w:eastAsia="Calibri"/>
      <w:szCs w:val="22"/>
      <w:lang w:val="lt-LT"/>
    </w:rPr>
  </w:style>
  <w:style w:type="paragraph" w:customStyle="1" w:styleId="Sraopastraipa2">
    <w:name w:val="Sąrašo pastraipa2"/>
    <w:basedOn w:val="prastasis"/>
    <w:rsid w:val="00B5007C"/>
    <w:pPr>
      <w:spacing w:after="200" w:line="276" w:lineRule="auto"/>
      <w:ind w:left="720"/>
    </w:pPr>
    <w:rPr>
      <w:rFonts w:ascii="Calibri" w:hAnsi="Calibri"/>
      <w:sz w:val="22"/>
      <w:szCs w:val="22"/>
      <w:lang w:val="lt-LT"/>
    </w:rPr>
  </w:style>
  <w:style w:type="paragraph" w:customStyle="1" w:styleId="TableContents">
    <w:name w:val="Table Contents"/>
    <w:basedOn w:val="prastasis"/>
    <w:rsid w:val="00B5007C"/>
    <w:pPr>
      <w:suppressLineNumbers/>
      <w:suppressAutoHyphens/>
    </w:pPr>
    <w:rPr>
      <w:rFonts w:eastAsia="Calibri"/>
      <w:lang w:val="en-US" w:eastAsia="ar-SA"/>
    </w:rPr>
  </w:style>
  <w:style w:type="paragraph" w:customStyle="1" w:styleId="Default">
    <w:name w:val="Default"/>
    <w:rsid w:val="00B500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B5007C"/>
  </w:style>
  <w:style w:type="character" w:styleId="Grietas">
    <w:name w:val="Strong"/>
    <w:basedOn w:val="Numatytasispastraiposriftas"/>
    <w:uiPriority w:val="22"/>
    <w:qFormat/>
    <w:rsid w:val="00B5007C"/>
    <w:rPr>
      <w:b/>
      <w:bCs/>
    </w:rPr>
  </w:style>
  <w:style w:type="paragraph" w:styleId="Debesliotekstas">
    <w:name w:val="Balloon Text"/>
    <w:basedOn w:val="prastasis"/>
    <w:link w:val="DebesliotekstasDiagrama"/>
    <w:semiHidden/>
    <w:rsid w:val="00B5007C"/>
    <w:rPr>
      <w:rFonts w:ascii="Tahoma" w:hAnsi="Tahoma" w:cs="Tahoma"/>
      <w:sz w:val="16"/>
      <w:szCs w:val="16"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007C"/>
    <w:rPr>
      <w:rFonts w:ascii="Tahoma" w:eastAsia="Times New Roman" w:hAnsi="Tahoma" w:cs="Tahoma"/>
      <w:sz w:val="16"/>
      <w:szCs w:val="16"/>
    </w:rPr>
  </w:style>
  <w:style w:type="paragraph" w:styleId="prastasistinklapis">
    <w:name w:val="Normal (Web)"/>
    <w:basedOn w:val="prastasis"/>
    <w:unhideWhenUsed/>
    <w:rsid w:val="00B5007C"/>
    <w:pPr>
      <w:spacing w:before="100" w:beforeAutospacing="1" w:after="100" w:afterAutospacing="1"/>
    </w:pPr>
    <w:rPr>
      <w:lang w:val="lt-LT" w:eastAsia="lt-LT"/>
    </w:rPr>
  </w:style>
  <w:style w:type="paragraph" w:styleId="Pagrindinistekstas3">
    <w:name w:val="Body Text 3"/>
    <w:basedOn w:val="prastasis"/>
    <w:link w:val="Pagrindinistekstas3Diagrama"/>
    <w:rsid w:val="00B5007C"/>
    <w:pPr>
      <w:spacing w:after="120"/>
    </w:pPr>
    <w:rPr>
      <w:sz w:val="16"/>
      <w:szCs w:val="16"/>
      <w:lang w:val="lt-LT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5007C"/>
    <w:rPr>
      <w:rFonts w:ascii="Times New Roman" w:eastAsia="Times New Roman" w:hAnsi="Times New Roman"/>
      <w:sz w:val="16"/>
      <w:szCs w:val="16"/>
    </w:rPr>
  </w:style>
  <w:style w:type="paragraph" w:styleId="Betarp">
    <w:name w:val="No Spacing"/>
    <w:qFormat/>
    <w:rsid w:val="00B5007C"/>
    <w:rPr>
      <w:rFonts w:ascii="Times New Roman" w:hAnsi="Times New Roman"/>
      <w:sz w:val="24"/>
      <w:szCs w:val="24"/>
      <w:lang w:eastAsia="en-US"/>
    </w:rPr>
  </w:style>
  <w:style w:type="paragraph" w:customStyle="1" w:styleId="DiagramaCharCharDiagrama">
    <w:name w:val="Diagrama Char Char Diagrama"/>
    <w:basedOn w:val="prastasis"/>
    <w:rsid w:val="00B5007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Emfaz">
    <w:name w:val="Emphasis"/>
    <w:basedOn w:val="Numatytasispastraiposriftas"/>
    <w:uiPriority w:val="20"/>
    <w:qFormat/>
    <w:rsid w:val="00B5007C"/>
    <w:rPr>
      <w:i/>
      <w:iCs/>
    </w:rPr>
  </w:style>
  <w:style w:type="paragraph" w:styleId="Pavadinimas">
    <w:name w:val="Title"/>
    <w:basedOn w:val="prastasis"/>
    <w:link w:val="PavadinimasDiagrama"/>
    <w:qFormat/>
    <w:rsid w:val="00B5007C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B5007C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FontStyle26">
    <w:name w:val="Font Style26"/>
    <w:basedOn w:val="Numatytasispastraiposriftas"/>
    <w:uiPriority w:val="99"/>
    <w:rsid w:val="00B5007C"/>
    <w:rPr>
      <w:rFonts w:ascii="Times New Roman" w:hAnsi="Times New Roman" w:cs="Times New Roman"/>
      <w:sz w:val="20"/>
      <w:szCs w:val="20"/>
    </w:rPr>
  </w:style>
  <w:style w:type="character" w:customStyle="1" w:styleId="SraopastraipaDiagrama">
    <w:name w:val="Sąrašo pastraipa Diagrama"/>
    <w:link w:val="Sraopastraipa"/>
    <w:uiPriority w:val="34"/>
    <w:locked/>
    <w:rsid w:val="00CD0FD2"/>
    <w:rPr>
      <w:rFonts w:ascii="Times New Roman" w:hAnsi="Times New Roman"/>
      <w:sz w:val="24"/>
      <w:szCs w:val="22"/>
      <w:lang w:eastAsia="en-US"/>
    </w:rPr>
  </w:style>
  <w:style w:type="paragraph" w:customStyle="1" w:styleId="Sraopastraipa3">
    <w:name w:val="Sąrašo pastraipa3"/>
    <w:basedOn w:val="prastasis"/>
    <w:rsid w:val="00510F5F"/>
    <w:pPr>
      <w:spacing w:after="200" w:line="276" w:lineRule="auto"/>
      <w:ind w:left="720"/>
    </w:pPr>
    <w:rPr>
      <w:rFonts w:ascii="Calibri" w:hAnsi="Calibri"/>
      <w:sz w:val="22"/>
      <w:szCs w:val="2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BA6A1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6A16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655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D566-510F-4ED2-BCE5-253B670B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13585</Words>
  <Characters>7744</Characters>
  <Application>Microsoft Office Word</Application>
  <DocSecurity>0</DocSecurity>
  <Lines>64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Direktorius</cp:lastModifiedBy>
  <cp:revision>8</cp:revision>
  <cp:lastPrinted>2021-12-30T09:15:00Z</cp:lastPrinted>
  <dcterms:created xsi:type="dcterms:W3CDTF">2022-12-30T06:41:00Z</dcterms:created>
  <dcterms:modified xsi:type="dcterms:W3CDTF">2023-01-19T11:04:00Z</dcterms:modified>
</cp:coreProperties>
</file>